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38" w:rsidRDefault="00813238" w:rsidP="00813238">
      <w:pPr>
        <w:spacing w:after="360" w:line="276" w:lineRule="auto"/>
        <w:jc w:val="left"/>
      </w:pPr>
    </w:p>
    <w:p w:rsidR="00672CD5" w:rsidRDefault="00672CD5" w:rsidP="008A200D">
      <w:pPr>
        <w:pStyle w:val="Nagwek1"/>
        <w:spacing w:before="0" w:line="276" w:lineRule="auto"/>
        <w:jc w:val="left"/>
      </w:pPr>
      <w:r w:rsidRPr="00FC6225">
        <w:t>Szacowanie</w:t>
      </w:r>
      <w:r w:rsidRPr="000A3A9E">
        <w:t xml:space="preserve"> wartości zamówienia</w:t>
      </w:r>
    </w:p>
    <w:p w:rsidR="008A200D" w:rsidRDefault="008A200D" w:rsidP="008A200D">
      <w:pPr>
        <w:pStyle w:val="Nagwek2"/>
        <w:spacing w:before="0" w:line="276" w:lineRule="auto"/>
        <w:jc w:val="left"/>
      </w:pPr>
    </w:p>
    <w:p w:rsidR="00AD300E" w:rsidRDefault="00AD300E" w:rsidP="008A200D">
      <w:pPr>
        <w:pStyle w:val="Nagwek2"/>
        <w:spacing w:before="0" w:line="276" w:lineRule="auto"/>
        <w:jc w:val="left"/>
      </w:pPr>
      <w:r>
        <w:t>ZADANIE NR 1</w:t>
      </w:r>
    </w:p>
    <w:p w:rsidR="00FC6225" w:rsidRDefault="004E045E" w:rsidP="008A200D">
      <w:pPr>
        <w:pStyle w:val="Nagwek2"/>
        <w:spacing w:before="0" w:line="276" w:lineRule="auto"/>
        <w:jc w:val="left"/>
      </w:pPr>
      <w:r w:rsidRPr="00FC6225">
        <w:t xml:space="preserve">Kompleksowa organizacja </w:t>
      </w:r>
      <w:r w:rsidR="005E247A">
        <w:t>dwu</w:t>
      </w:r>
      <w:r w:rsidR="0007060E">
        <w:t>dniowego wydarzenia „Klub Alumnów AMI</w:t>
      </w:r>
      <w:r w:rsidRPr="00FC6225">
        <w:t>”</w:t>
      </w:r>
    </w:p>
    <w:p w:rsidR="00672CD5" w:rsidRPr="00FC6225" w:rsidRDefault="00672CD5" w:rsidP="008A200D">
      <w:pPr>
        <w:spacing w:before="240" w:line="276" w:lineRule="auto"/>
        <w:jc w:val="left"/>
        <w:rPr>
          <w:rFonts w:asciiTheme="majorHAnsi" w:hAnsiTheme="majorHAnsi" w:cstheme="majorBidi"/>
          <w:sz w:val="28"/>
        </w:rPr>
      </w:pPr>
      <w:r w:rsidRPr="00741DA8">
        <w:t xml:space="preserve">W związku z planowanym ogłoszeniem zamówienia Polska Agencja Rozwoju Przedsiębiorczości zwraca się z prośbą o dokonanie szacunkowej wyceny poniższych elementów zamówienia. </w:t>
      </w:r>
    </w:p>
    <w:p w:rsidR="00311190" w:rsidRDefault="00672CD5" w:rsidP="008A200D">
      <w:pPr>
        <w:spacing w:line="276" w:lineRule="auto"/>
        <w:jc w:val="left"/>
      </w:pPr>
      <w:r w:rsidRPr="001579A0">
        <w:t>Przedmiotem zamówienia jest kompleksowa organizacja</w:t>
      </w:r>
      <w:r w:rsidR="005E247A">
        <w:t xml:space="preserve"> dwudniowego spotkania dla absolwentów </w:t>
      </w:r>
      <w:r w:rsidR="00FE445A">
        <w:t xml:space="preserve">sześciu edycji </w:t>
      </w:r>
      <w:r w:rsidR="005E247A">
        <w:t xml:space="preserve">Akademii </w:t>
      </w:r>
      <w:r w:rsidR="00C170BD">
        <w:t>Menadżera Innowacji „Klub Alumnów AMI</w:t>
      </w:r>
      <w:r w:rsidR="00FE445A">
        <w:t>”, stanowiąca podsumowanie całego programu AMI.</w:t>
      </w:r>
      <w:r w:rsidR="009E7FE4">
        <w:t xml:space="preserve"> Akademia Menadżera Innowacji to sześć edycji programu szkoleniowo – doradczego przygotowaneg</w:t>
      </w:r>
      <w:r w:rsidR="00FE445A">
        <w:t>o dla firm dążąc</w:t>
      </w:r>
      <w:r w:rsidR="008A200D">
        <w:t>ych do efektywnego rozwoju</w:t>
      </w:r>
      <w:r w:rsidR="009E7FE4">
        <w:t xml:space="preserve"> poprz</w:t>
      </w:r>
      <w:r w:rsidR="008A200D">
        <w:t>ez wprowadzenie innowacji i nowoczesne</w:t>
      </w:r>
      <w:r w:rsidR="009E7FE4">
        <w:t xml:space="preserve"> formy zarządzania.</w:t>
      </w:r>
    </w:p>
    <w:p w:rsidR="009E7FE4" w:rsidRDefault="009E7FE4" w:rsidP="008A200D">
      <w:pPr>
        <w:spacing w:line="276" w:lineRule="auto"/>
        <w:jc w:val="left"/>
      </w:pPr>
    </w:p>
    <w:p w:rsidR="009F5F0F" w:rsidRPr="00826983" w:rsidRDefault="00C170BD" w:rsidP="008A200D">
      <w:pPr>
        <w:pStyle w:val="Nagwek3"/>
        <w:jc w:val="left"/>
      </w:pPr>
      <w:r>
        <w:t>Podstawowe założenia wydarzenia</w:t>
      </w:r>
      <w:r w:rsidR="009F5F0F" w:rsidRPr="00826983">
        <w:t xml:space="preserve">: </w:t>
      </w:r>
    </w:p>
    <w:p w:rsidR="007A76BE" w:rsidRDefault="007A76BE" w:rsidP="008A200D">
      <w:pPr>
        <w:pStyle w:val="Akapitzlist"/>
        <w:numPr>
          <w:ilvl w:val="0"/>
          <w:numId w:val="8"/>
        </w:numPr>
        <w:spacing w:line="276" w:lineRule="auto"/>
        <w:jc w:val="left"/>
      </w:pPr>
      <w:r w:rsidRPr="00FC6225">
        <w:rPr>
          <w:b/>
        </w:rPr>
        <w:t>Formuła:</w:t>
      </w:r>
      <w:r w:rsidR="005E247A">
        <w:t xml:space="preserve"> stacjonarnie, 2 dni</w:t>
      </w:r>
    </w:p>
    <w:p w:rsidR="007A76BE" w:rsidRPr="007A76BE" w:rsidRDefault="00C170BD" w:rsidP="008A200D">
      <w:pPr>
        <w:pStyle w:val="Akapitzlist"/>
        <w:numPr>
          <w:ilvl w:val="0"/>
          <w:numId w:val="8"/>
        </w:numPr>
        <w:spacing w:line="276" w:lineRule="auto"/>
        <w:jc w:val="left"/>
      </w:pPr>
      <w:r>
        <w:rPr>
          <w:b/>
        </w:rPr>
        <w:t>Termin wydarzenia</w:t>
      </w:r>
      <w:r w:rsidR="009F5F0F" w:rsidRPr="00FC6225">
        <w:rPr>
          <w:b/>
        </w:rPr>
        <w:t>:</w:t>
      </w:r>
      <w:r w:rsidR="009F5F0F" w:rsidRPr="007A76BE">
        <w:t xml:space="preserve"> </w:t>
      </w:r>
      <w:r w:rsidR="00A22C04">
        <w:t>I połowa października</w:t>
      </w:r>
      <w:r w:rsidR="007A76BE">
        <w:t xml:space="preserve"> </w:t>
      </w:r>
      <w:r w:rsidR="009F5F0F" w:rsidRPr="007A76BE">
        <w:t>202</w:t>
      </w:r>
      <w:r w:rsidR="005E247A">
        <w:t>3</w:t>
      </w:r>
      <w:r w:rsidR="009F5F0F" w:rsidRPr="007A76BE">
        <w:t xml:space="preserve"> r.</w:t>
      </w:r>
    </w:p>
    <w:p w:rsidR="007A76BE" w:rsidRDefault="00C170BD" w:rsidP="008A200D">
      <w:pPr>
        <w:pStyle w:val="Akapitzlist"/>
        <w:numPr>
          <w:ilvl w:val="0"/>
          <w:numId w:val="8"/>
        </w:numPr>
        <w:spacing w:line="276" w:lineRule="auto"/>
        <w:jc w:val="left"/>
      </w:pPr>
      <w:r>
        <w:rPr>
          <w:b/>
        </w:rPr>
        <w:lastRenderedPageBreak/>
        <w:t>Miejsce wydarzenia</w:t>
      </w:r>
      <w:r w:rsidR="009F5F0F" w:rsidRPr="00FC6225">
        <w:rPr>
          <w:b/>
        </w:rPr>
        <w:t>:</w:t>
      </w:r>
      <w:r w:rsidR="009F5F0F" w:rsidRPr="007A76BE">
        <w:t xml:space="preserve"> </w:t>
      </w:r>
      <w:r w:rsidR="00A22C04">
        <w:t>Warszawa i okolice do 4</w:t>
      </w:r>
      <w:r w:rsidR="005E247A">
        <w:t>0 km.</w:t>
      </w:r>
    </w:p>
    <w:p w:rsidR="00291892" w:rsidRPr="00E92265" w:rsidRDefault="009F5F0F" w:rsidP="008A200D">
      <w:pPr>
        <w:pStyle w:val="Akapitzlist"/>
        <w:numPr>
          <w:ilvl w:val="0"/>
          <w:numId w:val="8"/>
        </w:numPr>
        <w:spacing w:line="276" w:lineRule="auto"/>
        <w:jc w:val="left"/>
      </w:pPr>
      <w:r w:rsidRPr="00FC6225">
        <w:rPr>
          <w:b/>
        </w:rPr>
        <w:t>Planowana liczba uczestników:</w:t>
      </w:r>
      <w:r w:rsidRPr="007A76BE">
        <w:t xml:space="preserve"> </w:t>
      </w:r>
      <w:r w:rsidR="00FF4CA5" w:rsidRPr="00E92265">
        <w:t xml:space="preserve">łącznie </w:t>
      </w:r>
      <w:r w:rsidRPr="00E92265">
        <w:t xml:space="preserve">ok. </w:t>
      </w:r>
      <w:r w:rsidR="005E247A" w:rsidRPr="003F352A">
        <w:t>1</w:t>
      </w:r>
      <w:r w:rsidR="0015689D" w:rsidRPr="003F352A">
        <w:t>2</w:t>
      </w:r>
      <w:r w:rsidR="006A5769" w:rsidRPr="003F352A">
        <w:t>0</w:t>
      </w:r>
      <w:r w:rsidRPr="003F352A">
        <w:t xml:space="preserve"> osób</w:t>
      </w:r>
      <w:r w:rsidR="00FF4CA5" w:rsidRPr="00E92265">
        <w:t xml:space="preserve"> stacjonarni</w:t>
      </w:r>
      <w:r w:rsidR="005E247A" w:rsidRPr="00E92265">
        <w:t>e</w:t>
      </w:r>
      <w:r w:rsidR="00FF4CA5" w:rsidRPr="00E92265">
        <w:t xml:space="preserve">. </w:t>
      </w:r>
      <w:r w:rsidR="009E7FE4" w:rsidRPr="00E92265">
        <w:t>Udział w wydarzeniu</w:t>
      </w:r>
      <w:r w:rsidRPr="00E92265">
        <w:t xml:space="preserve"> będzie bezpłatny</w:t>
      </w:r>
      <w:r w:rsidR="007A76BE" w:rsidRPr="00E92265">
        <w:t>; wymagana wcześniejsza rejestracja</w:t>
      </w:r>
      <w:r w:rsidR="005E247A" w:rsidRPr="00E92265">
        <w:t>.</w:t>
      </w:r>
      <w:r w:rsidR="003959F3" w:rsidRPr="00E92265">
        <w:t xml:space="preserve"> Rekrutacja zamknięta.</w:t>
      </w:r>
    </w:p>
    <w:p w:rsidR="00291892" w:rsidRPr="00E92265" w:rsidRDefault="00291892" w:rsidP="008A200D">
      <w:pPr>
        <w:pStyle w:val="Akapitzlist"/>
        <w:numPr>
          <w:ilvl w:val="0"/>
          <w:numId w:val="8"/>
        </w:numPr>
        <w:spacing w:line="276" w:lineRule="auto"/>
        <w:jc w:val="left"/>
      </w:pPr>
      <w:r w:rsidRPr="00E92265">
        <w:rPr>
          <w:rFonts w:ascii="Calibri" w:hAnsi="Calibri" w:cs="Calibri"/>
          <w:b/>
          <w:szCs w:val="24"/>
        </w:rPr>
        <w:t>Ramowe godziny</w:t>
      </w:r>
      <w:r w:rsidRPr="00E92265">
        <w:rPr>
          <w:rFonts w:ascii="Calibri" w:hAnsi="Calibri" w:cs="Calibri"/>
          <w:szCs w:val="24"/>
        </w:rPr>
        <w:t xml:space="preserve"> </w:t>
      </w:r>
      <w:r w:rsidRPr="00E92265">
        <w:rPr>
          <w:rFonts w:ascii="Calibri" w:hAnsi="Calibri" w:cs="Calibri"/>
          <w:b/>
          <w:szCs w:val="24"/>
        </w:rPr>
        <w:t>wydarzenia</w:t>
      </w:r>
      <w:r w:rsidRPr="00E92265">
        <w:rPr>
          <w:rFonts w:ascii="Calibri" w:hAnsi="Calibri" w:cs="Calibri"/>
          <w:szCs w:val="24"/>
        </w:rPr>
        <w:t xml:space="preserve">: pierwszego dnia - </w:t>
      </w:r>
      <w:r w:rsidRPr="003F352A">
        <w:rPr>
          <w:rFonts w:ascii="Calibri" w:hAnsi="Calibri" w:cs="Calibri"/>
          <w:szCs w:val="24"/>
        </w:rPr>
        <w:t>od 1</w:t>
      </w:r>
      <w:r w:rsidR="0015689D" w:rsidRPr="003F352A">
        <w:rPr>
          <w:rFonts w:ascii="Calibri" w:hAnsi="Calibri" w:cs="Calibri"/>
          <w:szCs w:val="24"/>
        </w:rPr>
        <w:t>1</w:t>
      </w:r>
      <w:r w:rsidR="001F44E2">
        <w:rPr>
          <w:rFonts w:ascii="Calibri" w:hAnsi="Calibri" w:cs="Calibri"/>
          <w:szCs w:val="24"/>
        </w:rPr>
        <w:t>:</w:t>
      </w:r>
      <w:r w:rsidRPr="003F352A">
        <w:rPr>
          <w:rFonts w:ascii="Calibri" w:hAnsi="Calibri" w:cs="Calibri"/>
          <w:szCs w:val="24"/>
        </w:rPr>
        <w:t>00 do 17:00 (ok. godz. 20:00 – kolacja); drugiego dnia od godz.</w:t>
      </w:r>
      <w:r w:rsidRPr="003F352A">
        <w:t xml:space="preserve"> </w:t>
      </w:r>
      <w:r w:rsidR="0015689D" w:rsidRPr="003F352A">
        <w:t>9</w:t>
      </w:r>
      <w:r w:rsidRPr="003F352A">
        <w:t>:00 do godz. 1</w:t>
      </w:r>
      <w:r w:rsidR="0015689D" w:rsidRPr="003F352A">
        <w:t>5</w:t>
      </w:r>
      <w:r w:rsidRPr="003F352A">
        <w:t>:00.</w:t>
      </w:r>
    </w:p>
    <w:p w:rsidR="00E60A63" w:rsidRPr="00E92265" w:rsidRDefault="00E60A63" w:rsidP="008A200D">
      <w:pPr>
        <w:pStyle w:val="Akapitzlist"/>
        <w:numPr>
          <w:ilvl w:val="0"/>
          <w:numId w:val="8"/>
        </w:numPr>
        <w:spacing w:line="276" w:lineRule="auto"/>
        <w:jc w:val="left"/>
      </w:pPr>
      <w:r w:rsidRPr="00E92265">
        <w:rPr>
          <w:b/>
        </w:rPr>
        <w:t>Tematyka:</w:t>
      </w:r>
      <w:r w:rsidR="00A22C04" w:rsidRPr="00E92265">
        <w:t xml:space="preserve"> Tematyka spotkania</w:t>
      </w:r>
      <w:r w:rsidRPr="00E92265">
        <w:t xml:space="preserve"> będzie nawiązywała do</w:t>
      </w:r>
      <w:r w:rsidR="0007060E" w:rsidRPr="00E92265">
        <w:t xml:space="preserve"> </w:t>
      </w:r>
      <w:r w:rsidR="0007060E" w:rsidRPr="00E92265">
        <w:rPr>
          <w:rStyle w:val="ui-provider"/>
        </w:rPr>
        <w:t>wymiany doświadczeń z z</w:t>
      </w:r>
      <w:r w:rsidR="00627FA2" w:rsidRPr="00E92265">
        <w:rPr>
          <w:rStyle w:val="ui-provider"/>
        </w:rPr>
        <w:t>akresu zarządzania innowacjami w przedsiębiorstwach.</w:t>
      </w:r>
    </w:p>
    <w:p w:rsidR="00AB3C80" w:rsidRPr="001F63FB" w:rsidRDefault="009F5F0F" w:rsidP="008A200D">
      <w:pPr>
        <w:pStyle w:val="Akapitzlist"/>
        <w:numPr>
          <w:ilvl w:val="0"/>
          <w:numId w:val="8"/>
        </w:numPr>
        <w:spacing w:before="240" w:line="276" w:lineRule="auto"/>
        <w:jc w:val="left"/>
      </w:pPr>
      <w:r w:rsidRPr="007A76BE">
        <w:t>Realizowania Przedmiotu zamówienia zgodnie z „</w:t>
      </w:r>
      <w:hyperlink r:id="rId8" w:history="1">
        <w:r w:rsidRPr="00FC6225">
          <w:rPr>
            <w:color w:val="0000FF"/>
            <w:u w:val="single"/>
          </w:rPr>
          <w:t>Wytycznymi w zakresie realizacji zasady równości szans i niedyskryminacji, w tym dostępności dla osób z niepełnosprawnościami oraz zasady równości szans kobiet i mężczyzn w ramach funduszy unijnych na lata 2014-2020</w:t>
        </w:r>
      </w:hyperlink>
      <w:r w:rsidRPr="007A76BE">
        <w:t>” w szczególności określonych w Załączniku nr 2 do ww. wytycznych - „</w:t>
      </w:r>
      <w:hyperlink r:id="rId9" w:history="1">
        <w:r w:rsidRPr="00FC6225">
          <w:rPr>
            <w:color w:val="0000FF"/>
            <w:u w:val="single"/>
          </w:rPr>
          <w:t>Standardy dostępności dla polityki spójności 2014-2020 w zakresie materiałów multimedialnych oraz transmisji on-line</w:t>
        </w:r>
      </w:hyperlink>
      <w:r w:rsidRPr="007A76BE">
        <w:t>”.</w:t>
      </w:r>
    </w:p>
    <w:p w:rsidR="00CA0020" w:rsidRDefault="00CA0020" w:rsidP="008A200D">
      <w:pPr>
        <w:pStyle w:val="Nagwek3"/>
        <w:jc w:val="left"/>
      </w:pPr>
    </w:p>
    <w:p w:rsidR="009F5F0F" w:rsidRPr="007A76BE" w:rsidRDefault="009F5F0F" w:rsidP="008A200D">
      <w:pPr>
        <w:pStyle w:val="Nagwek3"/>
        <w:jc w:val="left"/>
      </w:pPr>
      <w:r w:rsidRPr="007A76BE">
        <w:t>Zadania wykonawcy:</w:t>
      </w:r>
    </w:p>
    <w:p w:rsidR="00FC7268" w:rsidRPr="00FC7268" w:rsidRDefault="00100AC0" w:rsidP="008A200D">
      <w:pPr>
        <w:pStyle w:val="Akapitzlist"/>
        <w:numPr>
          <w:ilvl w:val="0"/>
          <w:numId w:val="9"/>
        </w:numPr>
        <w:spacing w:line="276" w:lineRule="auto"/>
        <w:jc w:val="left"/>
      </w:pPr>
      <w:r w:rsidRPr="00100AC0">
        <w:rPr>
          <w:rFonts w:ascii="Calibri" w:hAnsi="Calibri" w:cs="Calibri"/>
          <w:b/>
        </w:rPr>
        <w:t>Wynajęcie i aranżacja atrakcyjnego miejsca organizacji konferencji (ośrodek/hotel</w:t>
      </w:r>
      <w:r>
        <w:rPr>
          <w:rFonts w:ascii="Calibri" w:hAnsi="Calibri" w:cs="Calibri"/>
          <w:b/>
        </w:rPr>
        <w:t>***</w:t>
      </w:r>
      <w:r w:rsidR="00572AAE">
        <w:rPr>
          <w:rFonts w:ascii="Calibri" w:hAnsi="Calibri" w:cs="Calibri"/>
          <w:b/>
        </w:rPr>
        <w:t xml:space="preserve"> lub ****</w:t>
      </w:r>
      <w:r w:rsidRPr="00100AC0">
        <w:rPr>
          <w:rFonts w:ascii="Calibri" w:hAnsi="Calibri" w:cs="Calibri"/>
          <w:b/>
        </w:rPr>
        <w:t>) wraz pełnym zapleczem technicznym</w:t>
      </w:r>
      <w:r w:rsidR="00627FA2">
        <w:rPr>
          <w:rFonts w:ascii="Calibri" w:hAnsi="Calibri" w:cs="Calibri"/>
          <w:b/>
        </w:rPr>
        <w:t xml:space="preserve"> w okolicach Warszawy lub w Warszawie</w:t>
      </w:r>
      <w:r w:rsidRPr="00100AC0">
        <w:rPr>
          <w:b/>
        </w:rPr>
        <w:t>.</w:t>
      </w:r>
      <w:r>
        <w:t xml:space="preserve"> </w:t>
      </w:r>
      <w:r w:rsidR="00FC7268">
        <w:t xml:space="preserve">Wykonawca wynajmie i zaaranżuje miejsce </w:t>
      </w:r>
      <w:r w:rsidR="00124A40" w:rsidRPr="002201C2">
        <w:t>organizacji</w:t>
      </w:r>
      <w:r w:rsidR="00FC7268">
        <w:t xml:space="preserve"> wydarzenia</w:t>
      </w:r>
      <w:r w:rsidR="00124A40" w:rsidRPr="002201C2">
        <w:t xml:space="preserve"> </w:t>
      </w:r>
      <w:r w:rsidR="002201C2" w:rsidRPr="002201C2">
        <w:t xml:space="preserve">wraz zapleczem technicznym </w:t>
      </w:r>
      <w:r w:rsidR="00124A40" w:rsidRPr="002201C2">
        <w:t xml:space="preserve">oraz </w:t>
      </w:r>
      <w:r w:rsidR="00FC7268">
        <w:t xml:space="preserve">zapewni </w:t>
      </w:r>
      <w:r w:rsidR="00124A40" w:rsidRPr="002201C2">
        <w:t>organizacj</w:t>
      </w:r>
      <w:r w:rsidR="00FC7268">
        <w:t>ę</w:t>
      </w:r>
      <w:r w:rsidR="00124A40" w:rsidRPr="002201C2">
        <w:t xml:space="preserve"> całości wydarzenia</w:t>
      </w:r>
      <w:r w:rsidR="002201C2" w:rsidRPr="002201C2">
        <w:t xml:space="preserve"> z obsługą</w:t>
      </w:r>
      <w:r w:rsidR="00FC7268">
        <w:t>. Koncepcja z</w:t>
      </w:r>
      <w:r w:rsidR="001F1200">
        <w:t>ostanie zaproponowana na etapie składa</w:t>
      </w:r>
      <w:r w:rsidR="001F1200">
        <w:lastRenderedPageBreak/>
        <w:t>nia oferty. Zostaną spełnione wskazane warunki: o</w:t>
      </w:r>
      <w:r w:rsidR="00FC7268">
        <w:t>biekt będzie posiadał przestrzeń niezbędną do prz</w:t>
      </w:r>
      <w:r w:rsidR="00572AAE">
        <w:t xml:space="preserve">eprowadzenia spotkania przez dwa dni </w:t>
      </w:r>
      <w:r w:rsidR="00FE445A">
        <w:t>(okrągłe stoły na sali konferencyjnej dla 120 osób)</w:t>
      </w:r>
      <w:r w:rsidR="00FC7268">
        <w:t xml:space="preserve"> oraz dodatkowe </w:t>
      </w:r>
      <w:r w:rsidR="009E7FE4">
        <w:t>3</w:t>
      </w:r>
      <w:r w:rsidR="005E247A">
        <w:t xml:space="preserve"> po</w:t>
      </w:r>
      <w:r w:rsidR="00572AAE">
        <w:t xml:space="preserve">mieszczenia: </w:t>
      </w:r>
      <w:r w:rsidR="001F1200">
        <w:t xml:space="preserve"> na usługi cateringowe</w:t>
      </w:r>
      <w:r w:rsidR="005E247A">
        <w:t xml:space="preserve">, </w:t>
      </w:r>
      <w:r w:rsidR="00FE445A">
        <w:t xml:space="preserve">przestronna </w:t>
      </w:r>
      <w:r w:rsidR="005E247A">
        <w:t>sala na kolację</w:t>
      </w:r>
      <w:r w:rsidR="001F1200">
        <w:t xml:space="preserve"> oraz zaplecze; </w:t>
      </w:r>
      <w:r w:rsidR="00286B90" w:rsidRPr="00FC7268">
        <w:t xml:space="preserve">sprzęt </w:t>
      </w:r>
      <w:r w:rsidR="00286B90">
        <w:t xml:space="preserve">techniczny </w:t>
      </w:r>
      <w:r w:rsidR="00FC7268" w:rsidRPr="00FC7268">
        <w:t xml:space="preserve">niezbędny </w:t>
      </w:r>
      <w:r w:rsidR="00FC7268">
        <w:t xml:space="preserve">do zrealizowania wydarzenia </w:t>
      </w:r>
      <w:r w:rsidR="00FC7268" w:rsidRPr="00FC7268">
        <w:t>wraz z jego obsługą techniczną</w:t>
      </w:r>
      <w:r w:rsidR="001F1200">
        <w:t>;</w:t>
      </w:r>
      <w:r w:rsidR="00FC7268">
        <w:t xml:space="preserve"> </w:t>
      </w:r>
      <w:r>
        <w:t xml:space="preserve">nowoczesną i ciekawą </w:t>
      </w:r>
      <w:r w:rsidR="00FC7268" w:rsidRPr="00FC7268">
        <w:t>scenografi</w:t>
      </w:r>
      <w:r>
        <w:t>ę</w:t>
      </w:r>
      <w:r w:rsidR="00FC7268" w:rsidRPr="00FC7268">
        <w:t xml:space="preserve"> </w:t>
      </w:r>
      <w:r w:rsidR="001F1200">
        <w:t xml:space="preserve">(projekt, montaż i demontaż) </w:t>
      </w:r>
      <w:r w:rsidR="00FC7268" w:rsidRPr="00FC7268">
        <w:t>nadając</w:t>
      </w:r>
      <w:r>
        <w:t>ą</w:t>
      </w:r>
      <w:r w:rsidR="00FC7268" w:rsidRPr="00FC7268">
        <w:t xml:space="preserve"> pomieszczeniu charakter zgodny z tematyką konferencji</w:t>
      </w:r>
      <w:r w:rsidR="00FC7268">
        <w:t xml:space="preserve"> (w tym m.in.: </w:t>
      </w:r>
      <w:r w:rsidR="001F1200">
        <w:t xml:space="preserve">podest obity wykładziną, fotele lub kanapa dla prelegentów, stoliki, mównica, miejsca siedzące dla uczestników, oznakowanie, elementy wizualizacji oraz plansze); </w:t>
      </w:r>
      <w:r w:rsidR="009E7FE4">
        <w:t xml:space="preserve">bezpłatny </w:t>
      </w:r>
      <w:r w:rsidR="001F1200">
        <w:t>parking dl</w:t>
      </w:r>
      <w:r w:rsidR="0037700C">
        <w:t>a uczestników.</w:t>
      </w:r>
    </w:p>
    <w:p w:rsidR="00286B90" w:rsidRDefault="00286B90" w:rsidP="008A200D">
      <w:pPr>
        <w:pStyle w:val="Akapitzlist"/>
        <w:numPr>
          <w:ilvl w:val="0"/>
          <w:numId w:val="9"/>
        </w:numPr>
        <w:spacing w:line="276" w:lineRule="auto"/>
        <w:jc w:val="left"/>
      </w:pPr>
      <w:r w:rsidRPr="00100AC0">
        <w:rPr>
          <w:rFonts w:ascii="Calibri" w:hAnsi="Calibri" w:cs="Calibri"/>
          <w:b/>
        </w:rPr>
        <w:t>Zapewnienie noclegów dla uczestników konferencji, prelegentów, przedstawicieli Zamawiającego oraz artystów</w:t>
      </w:r>
      <w:r w:rsidR="00100AC0">
        <w:rPr>
          <w:rFonts w:ascii="Calibri" w:hAnsi="Calibri" w:cs="Calibri"/>
          <w:b/>
        </w:rPr>
        <w:t xml:space="preserve">. </w:t>
      </w:r>
      <w:r w:rsidR="00100AC0">
        <w:rPr>
          <w:rFonts w:ascii="Calibri" w:hAnsi="Calibri" w:cs="Calibri"/>
        </w:rPr>
        <w:t>Wy</w:t>
      </w:r>
      <w:r w:rsidR="00100AC0" w:rsidRPr="00100AC0">
        <w:rPr>
          <w:rFonts w:ascii="Calibri" w:hAnsi="Calibri" w:cs="Calibri"/>
        </w:rPr>
        <w:t>konawca</w:t>
      </w:r>
      <w:r w:rsidR="00100AC0">
        <w:rPr>
          <w:rFonts w:ascii="Calibri" w:hAnsi="Calibri" w:cs="Calibri"/>
        </w:rPr>
        <w:t xml:space="preserve"> zapewni dla wszystkich uczestników i przedstawicieli Zamawiającego noclegi</w:t>
      </w:r>
      <w:r w:rsidRPr="00100A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="00100AC0">
        <w:rPr>
          <w:rFonts w:ascii="Calibri" w:hAnsi="Calibri" w:cs="Calibri"/>
        </w:rPr>
        <w:t xml:space="preserve">1 doba - </w:t>
      </w:r>
      <w:r w:rsidR="00A22C04">
        <w:rPr>
          <w:rFonts w:ascii="Calibri" w:hAnsi="Calibri" w:cs="Calibri"/>
        </w:rPr>
        <w:t>maks. 2</w:t>
      </w:r>
      <w:r w:rsidR="001F44E2">
        <w:rPr>
          <w:rFonts w:ascii="Calibri" w:hAnsi="Calibri" w:cs="Calibri"/>
        </w:rPr>
        <w:t>4</w:t>
      </w:r>
      <w:r w:rsidRPr="00806723">
        <w:rPr>
          <w:rFonts w:ascii="Calibri" w:hAnsi="Calibri" w:cs="Calibri"/>
        </w:rPr>
        <w:t>0,00 zł brutto</w:t>
      </w:r>
      <w:r>
        <w:rPr>
          <w:rFonts w:ascii="Calibri" w:hAnsi="Calibri" w:cs="Calibri"/>
        </w:rPr>
        <w:t>/</w:t>
      </w:r>
      <w:r w:rsidRPr="00806723">
        <w:rPr>
          <w:rFonts w:ascii="Calibri" w:hAnsi="Calibri" w:cs="Calibri"/>
        </w:rPr>
        <w:t>os.</w:t>
      </w:r>
      <w:r>
        <w:rPr>
          <w:rFonts w:ascii="Calibri" w:hAnsi="Calibri" w:cs="Calibri"/>
        </w:rPr>
        <w:t>) w miejscu organizacji spotkania jeżeli jest to ośrodek lub hotel z bazą konferencyjną i noclegową.</w:t>
      </w:r>
      <w:r w:rsidR="00100AC0">
        <w:rPr>
          <w:rFonts w:ascii="Calibri" w:hAnsi="Calibri" w:cs="Calibri"/>
        </w:rPr>
        <w:t xml:space="preserve"> </w:t>
      </w:r>
      <w:r w:rsidR="0024253F">
        <w:rPr>
          <w:rFonts w:ascii="Calibri" w:hAnsi="Calibri" w:cs="Calibri"/>
        </w:rPr>
        <w:t xml:space="preserve">Wykonawca zarezerwuje pokoje jedno i dwuosobowe zgodnie z wytycznymi Zamawiającego. </w:t>
      </w:r>
      <w:r w:rsidR="00100AC0">
        <w:rPr>
          <w:rFonts w:ascii="Calibri" w:hAnsi="Calibri" w:cs="Calibri"/>
        </w:rPr>
        <w:t>W przypadku organizacji spotkania w Warszawie, Wykonawca poszuka na terenie War</w:t>
      </w:r>
      <w:r w:rsidR="00FE445A">
        <w:rPr>
          <w:rFonts w:ascii="Calibri" w:hAnsi="Calibri" w:cs="Calibri"/>
        </w:rPr>
        <w:t>szawy w bliskiej odległości od s</w:t>
      </w:r>
      <w:r w:rsidR="00100AC0">
        <w:rPr>
          <w:rFonts w:ascii="Calibri" w:hAnsi="Calibri" w:cs="Calibri"/>
        </w:rPr>
        <w:t>ali konferencyjnej noclegów dla uczestników spotkania.</w:t>
      </w:r>
    </w:p>
    <w:p w:rsidR="00100AC0" w:rsidRPr="00100AC0" w:rsidRDefault="00100AC0" w:rsidP="008A200D">
      <w:pPr>
        <w:pStyle w:val="Akapitzlist"/>
        <w:numPr>
          <w:ilvl w:val="0"/>
          <w:numId w:val="9"/>
        </w:numPr>
        <w:tabs>
          <w:tab w:val="left" w:pos="2977"/>
        </w:tabs>
        <w:spacing w:beforeLines="20" w:before="48" w:afterLines="20" w:after="48" w:line="276" w:lineRule="auto"/>
        <w:jc w:val="left"/>
        <w:rPr>
          <w:rFonts w:ascii="Calibri" w:hAnsi="Calibri" w:cs="Calibri"/>
        </w:rPr>
      </w:pPr>
      <w:r w:rsidRPr="00100AC0">
        <w:rPr>
          <w:rFonts w:ascii="Calibri" w:hAnsi="Calibri" w:cs="Calibri"/>
          <w:b/>
        </w:rPr>
        <w:t>Zapewnienie transportu uczestników</w:t>
      </w:r>
      <w:r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</w:rPr>
        <w:t xml:space="preserve">W </w:t>
      </w:r>
      <w:r w:rsidRPr="00100AC0">
        <w:rPr>
          <w:rFonts w:ascii="Calibri" w:hAnsi="Calibri" w:cs="Calibri"/>
        </w:rPr>
        <w:t>przypadku organizacji spotkania poza Warszawą, Wykonawca zapewni dla wszystkich uczestnikó</w:t>
      </w:r>
      <w:r>
        <w:rPr>
          <w:rFonts w:ascii="Calibri" w:hAnsi="Calibri" w:cs="Calibri"/>
        </w:rPr>
        <w:t>w</w:t>
      </w:r>
      <w:r w:rsidRPr="00100AC0">
        <w:rPr>
          <w:rFonts w:ascii="Calibri" w:hAnsi="Calibri" w:cs="Calibri"/>
        </w:rPr>
        <w:t xml:space="preserve"> transport z Warszawy do miejsca wydarzenia w obie strony prz</w:t>
      </w:r>
      <w:r w:rsidR="00A22C04">
        <w:rPr>
          <w:rFonts w:ascii="Calibri" w:hAnsi="Calibri" w:cs="Calibri"/>
        </w:rPr>
        <w:t>y czym nie będzie to dalej niż 4</w:t>
      </w:r>
      <w:r w:rsidRPr="00100AC0">
        <w:rPr>
          <w:rFonts w:ascii="Calibri" w:hAnsi="Calibri" w:cs="Calibri"/>
        </w:rPr>
        <w:t>0 km od Warszawy</w:t>
      </w:r>
      <w:r>
        <w:rPr>
          <w:rFonts w:ascii="Calibri" w:hAnsi="Calibri" w:cs="Calibri"/>
        </w:rPr>
        <w:t>. W przypadku organizacji spotkania w Warszawie, uczestnicy organizują dojazd we własnym zakresie.</w:t>
      </w:r>
    </w:p>
    <w:p w:rsidR="00100AC0" w:rsidRDefault="00100AC0" w:rsidP="008A200D">
      <w:pPr>
        <w:pStyle w:val="Akapitzlist"/>
        <w:numPr>
          <w:ilvl w:val="0"/>
          <w:numId w:val="9"/>
        </w:numPr>
        <w:spacing w:line="276" w:lineRule="auto"/>
        <w:jc w:val="left"/>
      </w:pPr>
      <w:r w:rsidRPr="00100AC0">
        <w:rPr>
          <w:rFonts w:ascii="Calibri" w:hAnsi="Calibri" w:cs="Calibri"/>
          <w:b/>
        </w:rPr>
        <w:lastRenderedPageBreak/>
        <w:t>Obsługa organizacyjna, nadzór nad przebiegiem cał</w:t>
      </w:r>
      <w:r w:rsidR="00627FA2">
        <w:rPr>
          <w:rFonts w:ascii="Calibri" w:hAnsi="Calibri" w:cs="Calibri"/>
          <w:b/>
        </w:rPr>
        <w:t>ego wydarzenia</w:t>
      </w:r>
      <w:r>
        <w:rPr>
          <w:rFonts w:ascii="Calibri" w:hAnsi="Calibri" w:cs="Calibri"/>
          <w:b/>
        </w:rPr>
        <w:t xml:space="preserve">. </w:t>
      </w:r>
      <w:r w:rsidRPr="00100AC0">
        <w:rPr>
          <w:rFonts w:ascii="Calibri" w:hAnsi="Calibri" w:cs="Calibri"/>
        </w:rPr>
        <w:t>Wykonawca zapewni</w:t>
      </w:r>
      <w:r>
        <w:rPr>
          <w:rFonts w:ascii="Calibri" w:hAnsi="Calibri" w:cs="Calibri"/>
          <w:b/>
        </w:rPr>
        <w:t xml:space="preserve"> </w:t>
      </w:r>
      <w:r w:rsidRPr="00100AC0">
        <w:rPr>
          <w:rFonts w:ascii="Calibri" w:hAnsi="Calibri" w:cs="Calibri"/>
        </w:rPr>
        <w:t>pełną</w:t>
      </w:r>
      <w:r>
        <w:rPr>
          <w:rFonts w:ascii="Calibri" w:hAnsi="Calibri" w:cs="Calibri"/>
          <w:b/>
        </w:rPr>
        <w:t xml:space="preserve"> </w:t>
      </w:r>
      <w:r>
        <w:t>obsługę organizacyjną</w:t>
      </w:r>
      <w:r w:rsidRPr="006541BD">
        <w:t xml:space="preserve">, </w:t>
      </w:r>
      <w:r>
        <w:t xml:space="preserve">aranżację przestrzeni, </w:t>
      </w:r>
      <w:r w:rsidRPr="006541BD">
        <w:t>nadzór nad przebiegiem ca</w:t>
      </w:r>
      <w:r w:rsidR="002C5D9D">
        <w:t>łego wydarzenia.</w:t>
      </w:r>
      <w:r>
        <w:t xml:space="preserve"> </w:t>
      </w:r>
      <w:r w:rsidRPr="004A04E7">
        <w:t>Wykonawca zapewni dedykowanego koo</w:t>
      </w:r>
      <w:r>
        <w:t xml:space="preserve">rdynatora projektu z </w:t>
      </w:r>
      <w:r w:rsidR="002C5D9D">
        <w:t>przynajmniej 5</w:t>
      </w:r>
      <w:r w:rsidR="009E7FE4">
        <w:t xml:space="preserve"> – letnim </w:t>
      </w:r>
      <w:r>
        <w:t xml:space="preserve">doświadczeniem, </w:t>
      </w:r>
      <w:r w:rsidRPr="004A04E7">
        <w:t>specjalistę ds. obsługi wydarzenia, personel</w:t>
      </w:r>
      <w:r>
        <w:t xml:space="preserve"> ds. techniki konferencyjnej i </w:t>
      </w:r>
      <w:proofErr w:type="spellStart"/>
      <w:r>
        <w:t>i</w:t>
      </w:r>
      <w:r w:rsidRPr="004A04E7">
        <w:t>nternetu</w:t>
      </w:r>
      <w:proofErr w:type="spellEnd"/>
      <w:r w:rsidRPr="004A04E7">
        <w:t xml:space="preserve"> </w:t>
      </w:r>
      <w:r>
        <w:t>(</w:t>
      </w:r>
      <w:r w:rsidRPr="004A04E7">
        <w:t>mi</w:t>
      </w:r>
      <w:r>
        <w:t xml:space="preserve">n. </w:t>
      </w:r>
      <w:r w:rsidRPr="004A04E7">
        <w:t>2 osoby</w:t>
      </w:r>
      <w:r>
        <w:t xml:space="preserve">), </w:t>
      </w:r>
      <w:r w:rsidRPr="004A04E7">
        <w:t>personel do obsługi recepcj</w:t>
      </w:r>
      <w:r>
        <w:t>i (min. 2</w:t>
      </w:r>
      <w:r w:rsidRPr="004A04E7">
        <w:t xml:space="preserve"> osoby</w:t>
      </w:r>
      <w:r>
        <w:t xml:space="preserve">), </w:t>
      </w:r>
      <w:r w:rsidRPr="004A04E7">
        <w:t>obsług</w:t>
      </w:r>
      <w:r>
        <w:t>ę</w:t>
      </w:r>
      <w:r w:rsidRPr="004A04E7">
        <w:t xml:space="preserve"> sprzątającą i porządkową,</w:t>
      </w:r>
      <w:r>
        <w:t xml:space="preserve"> </w:t>
      </w:r>
      <w:r w:rsidRPr="004A04E7">
        <w:t>obsług</w:t>
      </w:r>
      <w:r>
        <w:t>ę</w:t>
      </w:r>
      <w:r w:rsidRPr="004A04E7">
        <w:t xml:space="preserve"> kelnerską i kucharską</w:t>
      </w:r>
      <w:r>
        <w:t xml:space="preserve"> oraz </w:t>
      </w:r>
      <w:r w:rsidRPr="004A04E7">
        <w:t>obsług</w:t>
      </w:r>
      <w:r>
        <w:t>ę</w:t>
      </w:r>
      <w:r w:rsidRPr="004A04E7">
        <w:t xml:space="preserve"> parkingów.</w:t>
      </w:r>
      <w:r>
        <w:t xml:space="preserve"> </w:t>
      </w:r>
    </w:p>
    <w:p w:rsidR="008A200D" w:rsidRPr="00DC28D8" w:rsidRDefault="001B71BA" w:rsidP="00DC28D8">
      <w:pPr>
        <w:pStyle w:val="Akapitzlist"/>
        <w:numPr>
          <w:ilvl w:val="0"/>
          <w:numId w:val="9"/>
        </w:numPr>
        <w:spacing w:line="276" w:lineRule="auto"/>
        <w:jc w:val="left"/>
        <w:rPr>
          <w:rFonts w:ascii="Calibri" w:hAnsi="Calibri" w:cs="Calibri"/>
          <w:b/>
        </w:rPr>
      </w:pPr>
      <w:r w:rsidRPr="001B71BA">
        <w:rPr>
          <w:rFonts w:ascii="Calibri" w:hAnsi="Calibri" w:cs="Calibri"/>
          <w:b/>
        </w:rPr>
        <w:t>Zapewnienie ubezpieczenia całej konferencji, ekipy i uczestników</w:t>
      </w:r>
      <w:r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</w:rPr>
        <w:t>Wykonawca zapewni pełne ubezpieczenie</w:t>
      </w:r>
      <w:r w:rsidRPr="001B71BA">
        <w:t xml:space="preserve"> </w:t>
      </w:r>
      <w:r>
        <w:t xml:space="preserve">NNW dla wszystkich uczestników wydarzenia stacjonarnego, na kwotę </w:t>
      </w:r>
      <w:r w:rsidRPr="009E3D6D">
        <w:t>nie mniejszą niż 3 000 zł</w:t>
      </w:r>
      <w:r>
        <w:t>. Ubezpieczenie powinno obejmować również dni montażowe dla osób w nie zaangażowanych.</w:t>
      </w:r>
    </w:p>
    <w:p w:rsidR="002C5D9D" w:rsidRDefault="001B71BA" w:rsidP="008A200D">
      <w:pPr>
        <w:pStyle w:val="Akapitzlist"/>
        <w:numPr>
          <w:ilvl w:val="0"/>
          <w:numId w:val="9"/>
        </w:numPr>
        <w:spacing w:line="276" w:lineRule="auto"/>
        <w:jc w:val="left"/>
      </w:pPr>
      <w:r w:rsidRPr="001E68A4">
        <w:rPr>
          <w:b/>
        </w:rPr>
        <w:t>Kompleksowa obsługa uczestników wydarzenia</w:t>
      </w:r>
      <w:r w:rsidR="001E68A4">
        <w:t>. Wykonawca zadba o</w:t>
      </w:r>
      <w:r>
        <w:t xml:space="preserve"> </w:t>
      </w:r>
      <w:r w:rsidRPr="00DB323F">
        <w:t xml:space="preserve">prowadzenie elektronicznej rejestracji uczestników, </w:t>
      </w:r>
      <w:r w:rsidR="001E68A4">
        <w:t>przygotowanie i wysyłkę</w:t>
      </w:r>
      <w:r>
        <w:t xml:space="preserve"> </w:t>
      </w:r>
      <w:r w:rsidRPr="00DB323F">
        <w:t>zaprosze</w:t>
      </w:r>
      <w:r>
        <w:t xml:space="preserve">ń </w:t>
      </w:r>
      <w:r w:rsidRPr="00DB323F">
        <w:t>w wersji elektronicznej</w:t>
      </w:r>
      <w:r w:rsidR="009E7FE4">
        <w:t xml:space="preserve"> (baza Zamawiającego)</w:t>
      </w:r>
      <w:r w:rsidRPr="00DB323F">
        <w:t xml:space="preserve">, </w:t>
      </w:r>
      <w:r>
        <w:t xml:space="preserve">przygotowanie </w:t>
      </w:r>
      <w:r w:rsidR="00627FA2">
        <w:t xml:space="preserve">i wyprodukowanie </w:t>
      </w:r>
      <w:r>
        <w:t>smyczy i identyfikatorów dla uczestników,</w:t>
      </w:r>
      <w:r w:rsidR="00627FA2">
        <w:t xml:space="preserve"> </w:t>
      </w:r>
      <w:r>
        <w:t xml:space="preserve"> </w:t>
      </w:r>
      <w:r w:rsidR="00627FA2">
        <w:t>kompleksową</w:t>
      </w:r>
      <w:r w:rsidR="00627FA2" w:rsidRPr="006541BD">
        <w:t xml:space="preserve"> </w:t>
      </w:r>
      <w:r w:rsidR="00627FA2">
        <w:t>organizację recepcji spotkania jak</w:t>
      </w:r>
      <w:r w:rsidR="001E68A4">
        <w:t xml:space="preserve"> również dopilnuje przep</w:t>
      </w:r>
      <w:r w:rsidR="00627FA2">
        <w:t>rowadzenia ankiety ewaluacyjnej po spotkaniu.</w:t>
      </w:r>
    </w:p>
    <w:p w:rsidR="00CA0020" w:rsidRDefault="00FC016C" w:rsidP="008A200D">
      <w:pPr>
        <w:pStyle w:val="Akapitzlist"/>
        <w:numPr>
          <w:ilvl w:val="0"/>
          <w:numId w:val="9"/>
        </w:numPr>
        <w:spacing w:line="276" w:lineRule="auto"/>
        <w:jc w:val="left"/>
      </w:pPr>
      <w:r w:rsidRPr="00A22C04">
        <w:rPr>
          <w:b/>
        </w:rPr>
        <w:t>Zapewnienie usług cateringowych podczas 2 dni spotkania</w:t>
      </w:r>
      <w:r w:rsidR="0024253F">
        <w:rPr>
          <w:b/>
        </w:rPr>
        <w:t xml:space="preserve"> z pełną obsługą</w:t>
      </w:r>
      <w:r>
        <w:t xml:space="preserve">. </w:t>
      </w:r>
      <w:r w:rsidR="006B4AF4">
        <w:t xml:space="preserve">Podczas dwóch dni Wydarzenia </w:t>
      </w:r>
      <w:r w:rsidR="00CA0020">
        <w:t>Wykonawca zapewni:</w:t>
      </w:r>
    </w:p>
    <w:p w:rsidR="00CA0020" w:rsidRPr="003F352A" w:rsidRDefault="00FC016C" w:rsidP="008A200D">
      <w:pPr>
        <w:pStyle w:val="Akapitzlist"/>
        <w:numPr>
          <w:ilvl w:val="0"/>
          <w:numId w:val="17"/>
        </w:numPr>
        <w:spacing w:line="276" w:lineRule="auto"/>
        <w:jc w:val="left"/>
      </w:pPr>
      <w:r w:rsidRPr="003F352A">
        <w:t>stałe przerwy kawowe</w:t>
      </w:r>
      <w:r w:rsidR="002201C2" w:rsidRPr="003F352A">
        <w:t xml:space="preserve"> dla wszystkich uczestników</w:t>
      </w:r>
      <w:r w:rsidRPr="003F352A">
        <w:t xml:space="preserve"> spotkania</w:t>
      </w:r>
      <w:r w:rsidR="00CA0020" w:rsidRPr="003F352A">
        <w:t>: w</w:t>
      </w:r>
      <w:r w:rsidR="002201C2" w:rsidRPr="003F352A">
        <w:t xml:space="preserve"> ramach przerwy kawowej bez ograniczeń będzie zapewniona: herbata i kawa z ekspresu wysoko ciśnieniowego, mleko</w:t>
      </w:r>
      <w:r w:rsidR="0037700C" w:rsidRPr="003F352A">
        <w:t xml:space="preserve"> zwykłe i roślinne</w:t>
      </w:r>
      <w:r w:rsidR="002201C2" w:rsidRPr="003F352A">
        <w:t xml:space="preserve">, cukier, napoje </w:t>
      </w:r>
      <w:r w:rsidR="002201C2" w:rsidRPr="003F352A">
        <w:lastRenderedPageBreak/>
        <w:t>zimne, w tym woda gazowana i niegazowana oraz soki owocowe, słodkie i wytrawne przekąski – w liczbie odpowiadającej liczbie gości. Poczęstunek będzie serwo</w:t>
      </w:r>
      <w:r w:rsidR="00CA0020" w:rsidRPr="003F352A">
        <w:t>wany w formie szwedzkiego stołu;</w:t>
      </w:r>
    </w:p>
    <w:p w:rsidR="00FE445A" w:rsidRPr="00FE445A" w:rsidRDefault="00FC016C" w:rsidP="008A200D">
      <w:pPr>
        <w:pStyle w:val="Akapitzlist"/>
        <w:numPr>
          <w:ilvl w:val="0"/>
          <w:numId w:val="17"/>
        </w:numPr>
        <w:spacing w:line="276" w:lineRule="auto"/>
        <w:jc w:val="left"/>
      </w:pPr>
      <w:r w:rsidRPr="003F352A">
        <w:rPr>
          <w:szCs w:val="24"/>
        </w:rPr>
        <w:t>lunch</w:t>
      </w:r>
      <w:r w:rsidR="002201C2" w:rsidRPr="003F352A">
        <w:rPr>
          <w:szCs w:val="24"/>
        </w:rPr>
        <w:t xml:space="preserve"> </w:t>
      </w:r>
      <w:r w:rsidRPr="003F352A">
        <w:rPr>
          <w:szCs w:val="24"/>
        </w:rPr>
        <w:t xml:space="preserve">pierwszego i drugiego dnia </w:t>
      </w:r>
      <w:r w:rsidR="002201C2" w:rsidRPr="003F352A">
        <w:rPr>
          <w:szCs w:val="24"/>
        </w:rPr>
        <w:t xml:space="preserve">dla wszystkich uczestników </w:t>
      </w:r>
      <w:r w:rsidRPr="003F352A">
        <w:rPr>
          <w:szCs w:val="24"/>
        </w:rPr>
        <w:t>spotkania</w:t>
      </w:r>
      <w:r w:rsidR="002201C2" w:rsidRPr="003F352A">
        <w:rPr>
          <w:szCs w:val="24"/>
        </w:rPr>
        <w:t>, który powinien składać się co najmniej z 2 rodzajów zup, dwóch propozycji potraw mięsnych, jednej wegeteriańskiej, jednej wegańskiej i dwóch propozycji deseru</w:t>
      </w:r>
      <w:r w:rsidR="006B4AF4" w:rsidRPr="003F352A">
        <w:rPr>
          <w:szCs w:val="24"/>
        </w:rPr>
        <w:t>, napoi ciepłych i zimnych</w:t>
      </w:r>
      <w:r w:rsidR="00CA0020" w:rsidRPr="003F352A">
        <w:rPr>
          <w:szCs w:val="24"/>
        </w:rPr>
        <w:t>;</w:t>
      </w:r>
    </w:p>
    <w:p w:rsidR="001F44E2" w:rsidRDefault="00FC016C" w:rsidP="008A200D">
      <w:pPr>
        <w:pStyle w:val="Akapitzlist"/>
        <w:numPr>
          <w:ilvl w:val="0"/>
          <w:numId w:val="17"/>
        </w:numPr>
        <w:spacing w:line="276" w:lineRule="auto"/>
        <w:jc w:val="left"/>
        <w:rPr>
          <w:rStyle w:val="ui-provider"/>
        </w:rPr>
      </w:pPr>
      <w:r w:rsidRPr="00FE445A">
        <w:rPr>
          <w:szCs w:val="24"/>
        </w:rPr>
        <w:t>uroczystą kolację dla wszystkich uczestników spotkania</w:t>
      </w:r>
      <w:r w:rsidR="006B4AF4" w:rsidRPr="00FE445A">
        <w:rPr>
          <w:szCs w:val="24"/>
        </w:rPr>
        <w:t>, która będzie się</w:t>
      </w:r>
      <w:r w:rsidR="00F64198" w:rsidRPr="00FE445A">
        <w:rPr>
          <w:szCs w:val="24"/>
        </w:rPr>
        <w:t xml:space="preserve"> składała z </w:t>
      </w:r>
      <w:r w:rsidR="006B4AF4" w:rsidRPr="00FE445A">
        <w:rPr>
          <w:szCs w:val="24"/>
        </w:rPr>
        <w:t xml:space="preserve"> </w:t>
      </w:r>
      <w:r w:rsidR="007B579C" w:rsidRPr="00FE445A">
        <w:rPr>
          <w:szCs w:val="24"/>
        </w:rPr>
        <w:t xml:space="preserve">2 </w:t>
      </w:r>
      <w:r w:rsidR="00FE445A">
        <w:rPr>
          <w:rStyle w:val="ui-provider"/>
        </w:rPr>
        <w:t>zup do wyboru, 3 dań mięsnych,</w:t>
      </w:r>
      <w:r w:rsidR="007B579C">
        <w:rPr>
          <w:rStyle w:val="ui-provider"/>
        </w:rPr>
        <w:t xml:space="preserve"> 1 dania wegetariańskiego i 1wegańskie</w:t>
      </w:r>
      <w:r w:rsidR="00F64198">
        <w:rPr>
          <w:rStyle w:val="ui-provider"/>
        </w:rPr>
        <w:t>go</w:t>
      </w:r>
      <w:r w:rsidR="007B579C">
        <w:rPr>
          <w:rStyle w:val="ui-provider"/>
        </w:rPr>
        <w:t xml:space="preserve"> oraz 2 propozycje deseru. Dodatkowo Wykonawca zapewni napoje bezalkoholowe (1 litr na</w:t>
      </w:r>
      <w:r w:rsidR="00FE445A">
        <w:rPr>
          <w:rStyle w:val="ui-provider"/>
        </w:rPr>
        <w:t xml:space="preserve"> osobę na dzień) oraz napoje </w:t>
      </w:r>
      <w:r w:rsidR="007B579C">
        <w:rPr>
          <w:rStyle w:val="ui-provider"/>
        </w:rPr>
        <w:t>alkoholowe typu wino białe/czerwone (1 litr na osobę podczas uroczystej kolacji). </w:t>
      </w:r>
    </w:p>
    <w:p w:rsidR="00C446ED" w:rsidRDefault="00C446ED" w:rsidP="008A200D">
      <w:pPr>
        <w:pStyle w:val="Akapitzlist"/>
        <w:numPr>
          <w:ilvl w:val="0"/>
          <w:numId w:val="9"/>
        </w:numPr>
        <w:spacing w:line="276" w:lineRule="auto"/>
        <w:jc w:val="left"/>
      </w:pPr>
      <w:r w:rsidRPr="007B579C">
        <w:rPr>
          <w:rFonts w:ascii="Calibri" w:hAnsi="Calibri" w:cs="Calibri"/>
          <w:b/>
        </w:rPr>
        <w:t>Oprawa muzyczna kolacji</w:t>
      </w:r>
      <w:r w:rsidRPr="007B579C">
        <w:rPr>
          <w:rFonts w:ascii="Calibri" w:hAnsi="Calibri" w:cs="Calibri"/>
        </w:rPr>
        <w:t>. Wykonawca zapewni oprawę muzyczną podcz</w:t>
      </w:r>
      <w:r w:rsidR="009E7FE4" w:rsidRPr="007B579C">
        <w:rPr>
          <w:rFonts w:ascii="Calibri" w:hAnsi="Calibri" w:cs="Calibri"/>
        </w:rPr>
        <w:t xml:space="preserve">as kolacji, zaproponuje </w:t>
      </w:r>
      <w:r w:rsidRPr="007B579C">
        <w:rPr>
          <w:rFonts w:ascii="Calibri" w:hAnsi="Calibri" w:cs="Calibri"/>
        </w:rPr>
        <w:t>przynajmniej 3 artystó</w:t>
      </w:r>
      <w:r w:rsidR="006B4AF4" w:rsidRPr="007B579C">
        <w:rPr>
          <w:rFonts w:ascii="Calibri" w:hAnsi="Calibri" w:cs="Calibri"/>
        </w:rPr>
        <w:t>w do wyboru przez Zamawiającego.</w:t>
      </w:r>
      <w:r w:rsidRPr="007B579C">
        <w:rPr>
          <w:rFonts w:ascii="Calibri" w:hAnsi="Calibri" w:cs="Calibri"/>
        </w:rPr>
        <w:t xml:space="preserve"> Wykonawca dopełni również wszelkich formalności związanych z wystąpieniem artysty na kolacji.</w:t>
      </w:r>
    </w:p>
    <w:p w:rsidR="00CA0020" w:rsidRPr="00E92265" w:rsidRDefault="00B03E37" w:rsidP="008A200D">
      <w:pPr>
        <w:pStyle w:val="Akapitzlist"/>
        <w:numPr>
          <w:ilvl w:val="0"/>
          <w:numId w:val="9"/>
        </w:numPr>
        <w:spacing w:line="276" w:lineRule="auto"/>
        <w:jc w:val="left"/>
      </w:pPr>
      <w:r w:rsidRPr="00B03E37">
        <w:rPr>
          <w:rFonts w:ascii="Calibri" w:hAnsi="Calibri" w:cs="Calibri"/>
          <w:b/>
        </w:rPr>
        <w:t xml:space="preserve">Zakontraktowanie i </w:t>
      </w:r>
      <w:r w:rsidRPr="00E92265">
        <w:rPr>
          <w:rFonts w:ascii="Calibri" w:hAnsi="Calibri" w:cs="Calibri"/>
          <w:b/>
        </w:rPr>
        <w:t xml:space="preserve">wynagrodzenie </w:t>
      </w:r>
      <w:r w:rsidRPr="003F352A">
        <w:rPr>
          <w:rFonts w:ascii="Calibri" w:hAnsi="Calibri" w:cs="Calibri"/>
          <w:b/>
        </w:rPr>
        <w:t>ekspertów oraz moderatora</w:t>
      </w:r>
      <w:r w:rsidRPr="003F352A">
        <w:t>.</w:t>
      </w:r>
      <w:r w:rsidRPr="00E92265">
        <w:t xml:space="preserve"> Wykonawca</w:t>
      </w:r>
      <w:r>
        <w:t xml:space="preserve"> znajdzie, zaproponuje </w:t>
      </w:r>
      <w:r w:rsidR="006B4AF4">
        <w:t xml:space="preserve">i zakontraktuje </w:t>
      </w:r>
      <w:r>
        <w:t>preleg</w:t>
      </w:r>
      <w:r w:rsidR="00FE445A">
        <w:t xml:space="preserve">entów do poszczególnych tematów </w:t>
      </w:r>
      <w:r>
        <w:t>wystąpień/paneli dyskusyjnych</w:t>
      </w:r>
      <w:r w:rsidRPr="00DB323F">
        <w:t>.</w:t>
      </w:r>
      <w:r>
        <w:t xml:space="preserve"> </w:t>
      </w:r>
      <w:r w:rsidRPr="00DB323F">
        <w:t>Wykonawca zapewni prowadzącego wydarzenie</w:t>
      </w:r>
      <w:r w:rsidR="0005535C">
        <w:t xml:space="preserve"> z </w:t>
      </w:r>
      <w:r w:rsidR="0005535C" w:rsidRPr="00E92265">
        <w:t>przynajmniej 5</w:t>
      </w:r>
      <w:r w:rsidR="00CA0020" w:rsidRPr="00E92265">
        <w:t>-letnim doświadczeniem</w:t>
      </w:r>
      <w:r w:rsidR="0005535C" w:rsidRPr="00E92265">
        <w:t xml:space="preserve"> w prowadzeniu konferencji i wydarzeń</w:t>
      </w:r>
      <w:r w:rsidRPr="00E92265">
        <w:t xml:space="preserve"> (1 osoba), jak również zapewni udział prelegentów polskich </w:t>
      </w:r>
      <w:r w:rsidR="0005535C" w:rsidRPr="00E92265">
        <w:t>(do 5 osób</w:t>
      </w:r>
      <w:r w:rsidRPr="00E92265">
        <w:t>). W</w:t>
      </w:r>
      <w:r w:rsidR="006B4AF4" w:rsidRPr="00E92265">
        <w:t>ykonawca zapewni</w:t>
      </w:r>
      <w:r w:rsidRPr="00E92265">
        <w:t xml:space="preserve"> nocleg i transport dla prelegentów w zależności od potrzeb prelegentów.</w:t>
      </w:r>
    </w:p>
    <w:p w:rsidR="009E029E" w:rsidRPr="00161D2A" w:rsidRDefault="009E029E" w:rsidP="008A200D">
      <w:pPr>
        <w:spacing w:line="276" w:lineRule="auto"/>
        <w:jc w:val="left"/>
      </w:pPr>
      <w:r w:rsidRPr="00E92265">
        <w:lastRenderedPageBreak/>
        <w:t>Do zrealizowania zadania niezbędne jest oszacowanie jego wartości. Zwracamy się z prośbą</w:t>
      </w:r>
      <w:r w:rsidRPr="00161D2A">
        <w:t xml:space="preserve"> o podanie szacunkowych kosztów realizacji tego zamówienia w podziale na cenę łączną netto i brutto oraz koszty poszczególnych zadań na załączonej tabeli.</w:t>
      </w:r>
    </w:p>
    <w:p w:rsidR="00311190" w:rsidRPr="007A6E06" w:rsidRDefault="009F5F0F" w:rsidP="008A200D">
      <w:pPr>
        <w:spacing w:before="240" w:line="276" w:lineRule="auto"/>
        <w:jc w:val="left"/>
        <w:rPr>
          <w:b/>
        </w:rPr>
      </w:pPr>
      <w:r w:rsidRPr="001C08EE">
        <w:t xml:space="preserve">Wycenę proszę przesłać na adres e-mail: </w:t>
      </w:r>
      <w:hyperlink r:id="rId10" w:history="1">
        <w:r w:rsidR="002677C2" w:rsidRPr="007F68F2">
          <w:rPr>
            <w:rStyle w:val="Hipercze"/>
            <w:rFonts w:ascii="Calibri" w:hAnsi="Calibri" w:cs="Calibri"/>
          </w:rPr>
          <w:t>joanna_wolniewicz@parp.gov.pl</w:t>
        </w:r>
      </w:hyperlink>
      <w:r w:rsidR="006B2456">
        <w:t xml:space="preserve"> </w:t>
      </w:r>
      <w:r w:rsidRPr="001C08EE">
        <w:t xml:space="preserve">w terminie do dnia </w:t>
      </w:r>
      <w:r w:rsidR="005164DD">
        <w:rPr>
          <w:b/>
        </w:rPr>
        <w:t>17</w:t>
      </w:r>
      <w:bookmarkStart w:id="0" w:name="_GoBack"/>
      <w:bookmarkEnd w:id="0"/>
      <w:r w:rsidRPr="00CF3F57">
        <w:rPr>
          <w:b/>
        </w:rPr>
        <w:t>.0</w:t>
      </w:r>
      <w:r w:rsidR="001F44E2">
        <w:rPr>
          <w:b/>
        </w:rPr>
        <w:t>5</w:t>
      </w:r>
      <w:r w:rsidRPr="00CF3F57">
        <w:rPr>
          <w:b/>
        </w:rPr>
        <w:t>.202</w:t>
      </w:r>
      <w:r w:rsidR="002677C2">
        <w:rPr>
          <w:b/>
        </w:rPr>
        <w:t>3</w:t>
      </w:r>
      <w:r w:rsidRPr="001C08EE">
        <w:rPr>
          <w:b/>
          <w:bCs/>
        </w:rPr>
        <w:t xml:space="preserve"> r. do godz. 12.00</w:t>
      </w:r>
      <w:r w:rsidRPr="001C08EE">
        <w:t xml:space="preserve">, wpisując w temacie wiadomości: </w:t>
      </w:r>
      <w:r w:rsidRPr="001C08EE">
        <w:rPr>
          <w:b/>
        </w:rPr>
        <w:t>„</w:t>
      </w:r>
      <w:r w:rsidR="0005535C">
        <w:rPr>
          <w:b/>
        </w:rPr>
        <w:t>Klub Alumnów AMI</w:t>
      </w:r>
      <w:r w:rsidRPr="001C08EE">
        <w:rPr>
          <w:b/>
        </w:rPr>
        <w:t>”.</w:t>
      </w:r>
    </w:p>
    <w:p w:rsidR="009F5F0F" w:rsidRPr="00311190" w:rsidRDefault="009F5F0F" w:rsidP="008A200D">
      <w:pPr>
        <w:spacing w:before="240" w:line="276" w:lineRule="auto"/>
        <w:jc w:val="left"/>
      </w:pPr>
      <w:r w:rsidRPr="00311190">
        <w:t>Przedstawione zapytanie nie stanowi oferty w myśl art. 66 Kodeksu Cywilnego,  jak również nie jest ogłoszeniem w rozumieniu ustawy Prawo zamówień publicznych.</w:t>
      </w:r>
    </w:p>
    <w:p w:rsidR="00AD300E" w:rsidRPr="008A200D" w:rsidRDefault="007A6E06" w:rsidP="008A200D">
      <w:pPr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="00AD300E">
        <w:rPr>
          <w:b/>
          <w:sz w:val="32"/>
          <w:szCs w:val="32"/>
        </w:rPr>
        <w:lastRenderedPageBreak/>
        <w:t xml:space="preserve">ZADANIE NR 2 </w:t>
      </w:r>
    </w:p>
    <w:p w:rsidR="00311190" w:rsidRPr="00CA0020" w:rsidRDefault="00077B37" w:rsidP="008A200D">
      <w:pPr>
        <w:jc w:val="left"/>
        <w:rPr>
          <w:rFonts w:ascii="Calibri" w:hAnsi="Calibri" w:cs="Calibri"/>
          <w:b/>
          <w:sz w:val="32"/>
          <w:szCs w:val="32"/>
        </w:rPr>
      </w:pPr>
      <w:r w:rsidRPr="00CA0020">
        <w:rPr>
          <w:b/>
          <w:sz w:val="32"/>
          <w:szCs w:val="32"/>
        </w:rPr>
        <w:t>Kompleksowa organizacja wydarzenia „Konferencja BUR”</w:t>
      </w:r>
    </w:p>
    <w:p w:rsidR="007A6E06" w:rsidRDefault="00077B37" w:rsidP="008A200D">
      <w:pPr>
        <w:spacing w:line="276" w:lineRule="auto"/>
        <w:jc w:val="left"/>
      </w:pPr>
      <w:r w:rsidRPr="00311190">
        <w:rPr>
          <w:rFonts w:eastAsia="Times New Roman"/>
          <w:color w:val="000000"/>
          <w:lang w:eastAsia="pl-PL"/>
        </w:rPr>
        <w:t>Przedmiotem zamówienia jest kompleksowa organizacja jednodniowego spotkania „Kon</w:t>
      </w:r>
      <w:r w:rsidR="0007060E">
        <w:rPr>
          <w:rFonts w:eastAsia="Times New Roman"/>
          <w:color w:val="000000"/>
          <w:lang w:eastAsia="pl-PL"/>
        </w:rPr>
        <w:t>ferencja BUR” (dalej: Konferencja</w:t>
      </w:r>
      <w:r w:rsidRPr="00311190">
        <w:rPr>
          <w:rFonts w:eastAsia="Times New Roman"/>
          <w:color w:val="000000"/>
          <w:lang w:eastAsia="pl-PL"/>
        </w:rPr>
        <w:t xml:space="preserve">), w formie </w:t>
      </w:r>
      <w:r w:rsidR="00647AD6">
        <w:rPr>
          <w:rFonts w:eastAsia="Times New Roman"/>
          <w:color w:val="000000"/>
          <w:lang w:eastAsia="pl-PL"/>
        </w:rPr>
        <w:t xml:space="preserve">hybrydowej: </w:t>
      </w:r>
      <w:r w:rsidRPr="00311190">
        <w:rPr>
          <w:rFonts w:eastAsia="Times New Roman"/>
          <w:color w:val="000000"/>
          <w:lang w:eastAsia="pl-PL"/>
        </w:rPr>
        <w:t xml:space="preserve">stacjonarnej i zdalnej na potrzeby projektu „Baza Usług Rozwojowych”. </w:t>
      </w:r>
      <w:r w:rsidRPr="00311190">
        <w:t xml:space="preserve">BUR to ogólnopolska, internetowa baza ofert usług szkoleniowych i doradczych (usług rozwojowych) oraz podmiotów je realizujących, prowadzona w formie systemu teleinformatycznego (jest dostępna pod adresem </w:t>
      </w:r>
      <w:hyperlink r:id="rId11" w:history="1">
        <w:r w:rsidRPr="00311190">
          <w:rPr>
            <w:rStyle w:val="Internetlink"/>
            <w:rFonts w:cstheme="minorHAnsi"/>
            <w:color w:val="00000A"/>
          </w:rPr>
          <w:t>https://uslugirozwojowe.parp.gov.pl/</w:t>
        </w:r>
      </w:hyperlink>
      <w:r w:rsidRPr="00311190">
        <w:t>).</w:t>
      </w:r>
    </w:p>
    <w:p w:rsidR="00077B37" w:rsidRPr="001F63FB" w:rsidRDefault="00077B37" w:rsidP="008A200D">
      <w:pPr>
        <w:pStyle w:val="Nagwek3"/>
        <w:jc w:val="left"/>
      </w:pPr>
      <w:r w:rsidRPr="007A76BE">
        <w:t xml:space="preserve">Podstawowe założenia konferencji: </w:t>
      </w:r>
    </w:p>
    <w:p w:rsidR="00077B37" w:rsidRPr="003F352A" w:rsidRDefault="00077B37" w:rsidP="008A200D">
      <w:pPr>
        <w:pStyle w:val="Akapitzlist"/>
        <w:numPr>
          <w:ilvl w:val="0"/>
          <w:numId w:val="10"/>
        </w:numPr>
        <w:spacing w:line="276" w:lineRule="auto"/>
        <w:jc w:val="left"/>
      </w:pPr>
      <w:r w:rsidRPr="003F352A">
        <w:rPr>
          <w:b/>
        </w:rPr>
        <w:t>Formuła:</w:t>
      </w:r>
      <w:r w:rsidRPr="003F352A">
        <w:t xml:space="preserve"> </w:t>
      </w:r>
      <w:r w:rsidR="00647AD6" w:rsidRPr="003F352A">
        <w:t>hybrydowa</w:t>
      </w:r>
      <w:r w:rsidR="00E92265" w:rsidRPr="003F352A">
        <w:t xml:space="preserve"> </w:t>
      </w:r>
    </w:p>
    <w:p w:rsidR="00077B37" w:rsidRPr="00E92265" w:rsidRDefault="00077B37" w:rsidP="008A200D">
      <w:pPr>
        <w:pStyle w:val="Akapitzlist"/>
        <w:numPr>
          <w:ilvl w:val="0"/>
          <w:numId w:val="10"/>
        </w:numPr>
        <w:spacing w:line="276" w:lineRule="auto"/>
        <w:jc w:val="left"/>
      </w:pPr>
      <w:r w:rsidRPr="00E92265">
        <w:rPr>
          <w:b/>
        </w:rPr>
        <w:t>Termin konferencji:</w:t>
      </w:r>
      <w:r w:rsidR="00FE445A">
        <w:t xml:space="preserve"> preferowana data to</w:t>
      </w:r>
      <w:r w:rsidR="0007060E" w:rsidRPr="00E92265">
        <w:t xml:space="preserve"> </w:t>
      </w:r>
      <w:r w:rsidR="00FE445A">
        <w:t>listopad</w:t>
      </w:r>
      <w:r w:rsidRPr="00E92265">
        <w:t xml:space="preserve"> 2023 r.</w:t>
      </w:r>
    </w:p>
    <w:p w:rsidR="00077B37" w:rsidRPr="00E92265" w:rsidRDefault="00077B37" w:rsidP="008A200D">
      <w:pPr>
        <w:pStyle w:val="Akapitzlist"/>
        <w:numPr>
          <w:ilvl w:val="0"/>
          <w:numId w:val="10"/>
        </w:numPr>
        <w:spacing w:line="276" w:lineRule="auto"/>
        <w:jc w:val="left"/>
      </w:pPr>
      <w:r w:rsidRPr="00E92265">
        <w:rPr>
          <w:b/>
        </w:rPr>
        <w:t>Miejsce konferencji:</w:t>
      </w:r>
      <w:r w:rsidRPr="00E92265">
        <w:t xml:space="preserve"> Warszawa</w:t>
      </w:r>
    </w:p>
    <w:p w:rsidR="009E47DE" w:rsidRPr="00E92265" w:rsidRDefault="00077B37" w:rsidP="008A200D">
      <w:pPr>
        <w:pStyle w:val="Akapitzlist"/>
        <w:numPr>
          <w:ilvl w:val="0"/>
          <w:numId w:val="8"/>
        </w:numPr>
        <w:spacing w:line="276" w:lineRule="auto"/>
        <w:jc w:val="left"/>
      </w:pPr>
      <w:r w:rsidRPr="00E92265">
        <w:rPr>
          <w:b/>
        </w:rPr>
        <w:t>Planowana liczba uczestników:</w:t>
      </w:r>
      <w:r w:rsidRPr="00E92265">
        <w:t xml:space="preserve"> łącznie ok. </w:t>
      </w:r>
      <w:r w:rsidRPr="003F352A">
        <w:t>1</w:t>
      </w:r>
      <w:r w:rsidR="00647AD6" w:rsidRPr="003F352A">
        <w:t>2</w:t>
      </w:r>
      <w:r w:rsidRPr="003F352A">
        <w:t>0 osób s</w:t>
      </w:r>
      <w:r w:rsidR="00244DF0" w:rsidRPr="003F352A">
        <w:t>tacjonarnie</w:t>
      </w:r>
      <w:r w:rsidRPr="00E92265">
        <w:t xml:space="preserve">. Udział </w:t>
      </w:r>
      <w:r w:rsidR="00FE445A">
        <w:t xml:space="preserve">w konferencji będzie bezpłatny; </w:t>
      </w:r>
      <w:r w:rsidR="009E47DE" w:rsidRPr="00E92265">
        <w:t>Rekrutacja zamknięta.</w:t>
      </w:r>
    </w:p>
    <w:p w:rsidR="00C170BD" w:rsidRPr="00E92265" w:rsidRDefault="00C170BD" w:rsidP="008A200D">
      <w:pPr>
        <w:pStyle w:val="Akapitzlist"/>
        <w:numPr>
          <w:ilvl w:val="0"/>
          <w:numId w:val="10"/>
        </w:numPr>
        <w:spacing w:line="276" w:lineRule="auto"/>
        <w:jc w:val="left"/>
      </w:pPr>
      <w:r w:rsidRPr="00E92265">
        <w:rPr>
          <w:b/>
        </w:rPr>
        <w:t>Ramowe godziny wydarzenia:</w:t>
      </w:r>
      <w:r w:rsidRPr="00E92265">
        <w:t xml:space="preserve"> od godz. 10:00 do godz. 1</w:t>
      </w:r>
      <w:r w:rsidR="00120E20" w:rsidRPr="003F352A">
        <w:t>6</w:t>
      </w:r>
      <w:r w:rsidRPr="00E92265">
        <w:t>:00</w:t>
      </w:r>
    </w:p>
    <w:p w:rsidR="007A6E06" w:rsidRPr="00311190" w:rsidRDefault="0007060E" w:rsidP="008A200D">
      <w:pPr>
        <w:pStyle w:val="Akapitzlist"/>
        <w:numPr>
          <w:ilvl w:val="0"/>
          <w:numId w:val="10"/>
        </w:numPr>
        <w:spacing w:line="276" w:lineRule="auto"/>
        <w:jc w:val="left"/>
      </w:pPr>
      <w:r w:rsidRPr="00E92265">
        <w:t>Zrealizowanie</w:t>
      </w:r>
      <w:r w:rsidR="00077B37" w:rsidRPr="007A76BE">
        <w:t xml:space="preserve"> Przedmiotu zamówienia zgodnie z „</w:t>
      </w:r>
      <w:hyperlink r:id="rId12" w:history="1">
        <w:r w:rsidR="00077B37" w:rsidRPr="00311190">
          <w:rPr>
            <w:color w:val="0000FF"/>
            <w:u w:val="single"/>
          </w:rPr>
          <w:t>Wytycznymi w zakresie realizacji zasady równości szans i niedyskryminacji, w tym dostępności dla osób z niepełnosprawnościami oraz zasady równości szans kobiet i mężczyzn w ramach funduszy unijnych na lata 2014-2020</w:t>
        </w:r>
      </w:hyperlink>
      <w:r w:rsidR="00077B37" w:rsidRPr="007A76BE">
        <w:t>” w szczególności określonych w Załączniku nr 2 do ww. wytycznych - „</w:t>
      </w:r>
      <w:hyperlink r:id="rId13" w:history="1">
        <w:r w:rsidR="00077B37" w:rsidRPr="00311190">
          <w:rPr>
            <w:color w:val="0000FF"/>
            <w:u w:val="single"/>
          </w:rPr>
          <w:t>Standardy dostępności dla polityki spójności 2014-2020 w zakresie materiałów multimedialnych oraz transmisji on-line</w:t>
        </w:r>
      </w:hyperlink>
      <w:r w:rsidR="00077B37" w:rsidRPr="007A76BE">
        <w:t>”.</w:t>
      </w:r>
    </w:p>
    <w:p w:rsidR="008A200D" w:rsidRDefault="008A200D" w:rsidP="008A200D">
      <w:pPr>
        <w:pStyle w:val="Nagwek3"/>
        <w:jc w:val="left"/>
      </w:pPr>
    </w:p>
    <w:p w:rsidR="00077B37" w:rsidRPr="007A76BE" w:rsidRDefault="00077B37" w:rsidP="008A200D">
      <w:pPr>
        <w:pStyle w:val="Nagwek3"/>
        <w:jc w:val="left"/>
      </w:pPr>
      <w:r w:rsidRPr="007A76BE">
        <w:t>Zadania wykonawcy:</w:t>
      </w:r>
    </w:p>
    <w:p w:rsidR="00647AD6" w:rsidRDefault="00647AD6" w:rsidP="008A200D">
      <w:pPr>
        <w:pStyle w:val="Akapitzlist"/>
        <w:numPr>
          <w:ilvl w:val="0"/>
          <w:numId w:val="11"/>
        </w:numPr>
        <w:spacing w:line="276" w:lineRule="auto"/>
        <w:jc w:val="left"/>
      </w:pPr>
      <w:r w:rsidRPr="00647AD6">
        <w:rPr>
          <w:rFonts w:ascii="Calibri" w:hAnsi="Calibri" w:cs="Calibri"/>
          <w:b/>
        </w:rPr>
        <w:t>Wynajęcie i aranżacja atrakcyjnego miejsca organizacj</w:t>
      </w:r>
      <w:r w:rsidR="00662B0E">
        <w:rPr>
          <w:rFonts w:ascii="Calibri" w:hAnsi="Calibri" w:cs="Calibri"/>
          <w:b/>
        </w:rPr>
        <w:t>i konferencji w</w:t>
      </w:r>
      <w:r w:rsidRPr="00647AD6">
        <w:rPr>
          <w:rFonts w:ascii="Calibri" w:hAnsi="Calibri" w:cs="Calibri"/>
          <w:b/>
        </w:rPr>
        <w:t xml:space="preserve"> W</w:t>
      </w:r>
      <w:r w:rsidR="00662B0E">
        <w:rPr>
          <w:rFonts w:ascii="Calibri" w:hAnsi="Calibri" w:cs="Calibri"/>
          <w:b/>
        </w:rPr>
        <w:t>arszawie</w:t>
      </w:r>
      <w:r w:rsidRPr="00647AD6">
        <w:rPr>
          <w:rFonts w:ascii="Calibri" w:hAnsi="Calibri" w:cs="Calibri"/>
          <w:b/>
        </w:rPr>
        <w:t xml:space="preserve"> z pełnym zapleczem technicznym</w:t>
      </w:r>
      <w:r>
        <w:t>.</w:t>
      </w:r>
      <w:r w:rsidRPr="001D7AA2">
        <w:t xml:space="preserve"> </w:t>
      </w:r>
      <w:r w:rsidR="00077B37" w:rsidRPr="001D7AA2">
        <w:t xml:space="preserve">Wykonawca wynajmie i zaaranżuje </w:t>
      </w:r>
      <w:r w:rsidR="00F66B52">
        <w:t>nowoczesne</w:t>
      </w:r>
      <w:r>
        <w:t xml:space="preserve"> </w:t>
      </w:r>
      <w:r w:rsidR="00244DF0">
        <w:t>miejsce organizacji konferencji</w:t>
      </w:r>
      <w:r w:rsidR="00297702">
        <w:t xml:space="preserve"> w Warszawie</w:t>
      </w:r>
      <w:r w:rsidR="00077B37" w:rsidRPr="001D7AA2">
        <w:t xml:space="preserve"> wraz zapleczem technicznym oraz zapewn</w:t>
      </w:r>
      <w:r w:rsidR="00244DF0">
        <w:t>i organizację całości wydarzenia</w:t>
      </w:r>
      <w:r w:rsidR="00077B37" w:rsidRPr="001D7AA2">
        <w:t xml:space="preserve"> z obsługą. Koncepcja </w:t>
      </w:r>
      <w:r w:rsidR="008A200D">
        <w:t xml:space="preserve">aranżacyjna </w:t>
      </w:r>
      <w:r w:rsidR="00077B37" w:rsidRPr="001D7AA2">
        <w:t xml:space="preserve">zostanie zaproponowana na etapie składania oferty. Zostaną spełnione wskazane warunki: obiekt będzie posiadał </w:t>
      </w:r>
      <w:r w:rsidR="009E7FE4">
        <w:t xml:space="preserve">nowoczesną </w:t>
      </w:r>
      <w:r w:rsidR="00077B37" w:rsidRPr="001D7AA2">
        <w:t>przestrzeń nie</w:t>
      </w:r>
      <w:r w:rsidR="00244DF0">
        <w:t>zbędną do przeprowadzenia konferencji</w:t>
      </w:r>
      <w:r w:rsidR="0007060E">
        <w:t xml:space="preserve"> w wersji stacjonarnej do 1</w:t>
      </w:r>
      <w:r w:rsidR="00120E20">
        <w:t>2</w:t>
      </w:r>
      <w:r w:rsidR="00077B37" w:rsidRPr="001D7AA2">
        <w:t>0 osób (teatralne ustaw</w:t>
      </w:r>
      <w:r w:rsidR="0007060E">
        <w:t>ienie krzeseł)</w:t>
      </w:r>
      <w:r w:rsidR="00077B37" w:rsidRPr="001D7AA2">
        <w:t>; sala na usługi cateringowe, recepcja</w:t>
      </w:r>
      <w:r w:rsidR="00F66B52">
        <w:t xml:space="preserve"> (dwa stanowiska), zaplecze</w:t>
      </w:r>
      <w:r w:rsidR="00077B37" w:rsidRPr="001D7AA2">
        <w:t xml:space="preserve">; </w:t>
      </w:r>
      <w:r w:rsidR="001D7AA2" w:rsidRPr="001D7AA2">
        <w:t xml:space="preserve">sprzęt wraz z jego obsługą techniczną </w:t>
      </w:r>
      <w:r w:rsidR="00077B37" w:rsidRPr="001D7AA2">
        <w:t xml:space="preserve">niezbędny do zrealizowania wydarzenia; scenografia (projekt, montaż i demontaż) nadająca pomieszczeniu charakter zgodny z tematyką konferencji (w tym m.in.: podest obity wykładziną, fotele lub kanapa dla prelegentów, stoliki, mównica, miejsca siedzące dla uczestników, oznakowanie, elementy wizualizacji oraz plansze); </w:t>
      </w:r>
      <w:r w:rsidR="00F66B52">
        <w:t xml:space="preserve">bezpłatny </w:t>
      </w:r>
      <w:r w:rsidR="00077B37" w:rsidRPr="001D7AA2">
        <w:t>par</w:t>
      </w:r>
      <w:r w:rsidR="0007060E">
        <w:t>king dla uczestników spotkania</w:t>
      </w:r>
      <w:r w:rsidR="00077B37" w:rsidRPr="001D7AA2">
        <w:t>.</w:t>
      </w:r>
    </w:p>
    <w:p w:rsidR="008A200D" w:rsidRDefault="008A200D" w:rsidP="008A200D">
      <w:pPr>
        <w:pStyle w:val="Akapitzlist"/>
        <w:spacing w:line="276" w:lineRule="auto"/>
        <w:jc w:val="left"/>
      </w:pPr>
    </w:p>
    <w:p w:rsidR="00FE445A" w:rsidRDefault="00FE445A" w:rsidP="008A200D">
      <w:pPr>
        <w:spacing w:line="276" w:lineRule="auto"/>
        <w:jc w:val="left"/>
      </w:pPr>
    </w:p>
    <w:p w:rsidR="00647AD6" w:rsidRDefault="00647AD6" w:rsidP="008A200D">
      <w:pPr>
        <w:pStyle w:val="Akapitzlist"/>
        <w:numPr>
          <w:ilvl w:val="0"/>
          <w:numId w:val="11"/>
        </w:numPr>
        <w:spacing w:line="276" w:lineRule="auto"/>
        <w:jc w:val="left"/>
      </w:pPr>
      <w:r w:rsidRPr="00647AD6">
        <w:rPr>
          <w:rFonts w:ascii="Calibri" w:hAnsi="Calibri" w:cs="Calibri"/>
          <w:b/>
        </w:rPr>
        <w:t xml:space="preserve">Obsługa organizacyjna, nadzór nad przebiegiem całego wydarzenia oraz kompleksowa organizacja recepcji konferencji. </w:t>
      </w:r>
      <w:r w:rsidRPr="00647AD6">
        <w:rPr>
          <w:rFonts w:ascii="Calibri" w:hAnsi="Calibri" w:cs="Calibri"/>
        </w:rPr>
        <w:t>Wykonawca zapewni</w:t>
      </w:r>
      <w:r w:rsidRPr="00647AD6">
        <w:rPr>
          <w:rFonts w:ascii="Calibri" w:hAnsi="Calibri" w:cs="Calibri"/>
          <w:b/>
        </w:rPr>
        <w:t xml:space="preserve"> </w:t>
      </w:r>
      <w:r w:rsidRPr="00647AD6">
        <w:rPr>
          <w:rFonts w:ascii="Calibri" w:hAnsi="Calibri" w:cs="Calibri"/>
        </w:rPr>
        <w:t>pełną</w:t>
      </w:r>
      <w:r w:rsidRPr="00647AD6">
        <w:rPr>
          <w:rFonts w:ascii="Calibri" w:hAnsi="Calibri" w:cs="Calibri"/>
          <w:b/>
        </w:rPr>
        <w:t xml:space="preserve"> </w:t>
      </w:r>
      <w:r>
        <w:t>obsługę organizacyjną</w:t>
      </w:r>
      <w:r w:rsidRPr="006541BD">
        <w:t xml:space="preserve">, </w:t>
      </w:r>
      <w:r>
        <w:t xml:space="preserve">aranżację przestrzeni, </w:t>
      </w:r>
      <w:r w:rsidRPr="006541BD">
        <w:t>nadzór nad przebiegiem c</w:t>
      </w:r>
      <w:r w:rsidR="00297702">
        <w:t>ałego wydarzenia oraz kompleksową</w:t>
      </w:r>
      <w:r w:rsidRPr="006541BD">
        <w:t xml:space="preserve"> </w:t>
      </w:r>
      <w:r>
        <w:t xml:space="preserve">organizacja recepcji spotkania. </w:t>
      </w:r>
      <w:r w:rsidRPr="004A04E7">
        <w:t xml:space="preserve">Wykonawca </w:t>
      </w:r>
      <w:r w:rsidRPr="004A04E7">
        <w:lastRenderedPageBreak/>
        <w:t>zapewni dedykowanego koo</w:t>
      </w:r>
      <w:r>
        <w:t xml:space="preserve">rdynatora projektu z </w:t>
      </w:r>
      <w:r w:rsidR="009E7FE4">
        <w:t xml:space="preserve">przynajmniej 3 – letnim </w:t>
      </w:r>
      <w:r>
        <w:t xml:space="preserve">doświadczeniem, </w:t>
      </w:r>
      <w:r w:rsidRPr="004A04E7">
        <w:t>specjalistę ds. obsługi wydarzenia, personel</w:t>
      </w:r>
      <w:r>
        <w:t xml:space="preserve"> ds. techniki konferencyjnej i </w:t>
      </w:r>
      <w:proofErr w:type="spellStart"/>
      <w:r>
        <w:t>i</w:t>
      </w:r>
      <w:r w:rsidRPr="004A04E7">
        <w:t>nternetu</w:t>
      </w:r>
      <w:proofErr w:type="spellEnd"/>
      <w:r w:rsidRPr="004A04E7">
        <w:t xml:space="preserve"> </w:t>
      </w:r>
      <w:r>
        <w:t>(</w:t>
      </w:r>
      <w:r w:rsidRPr="004A04E7">
        <w:t>mi</w:t>
      </w:r>
      <w:r>
        <w:t xml:space="preserve">n. </w:t>
      </w:r>
      <w:r w:rsidRPr="004A04E7">
        <w:t>2 osoby</w:t>
      </w:r>
      <w:r>
        <w:t xml:space="preserve">), </w:t>
      </w:r>
      <w:r w:rsidRPr="004A04E7">
        <w:t>personel do obsługi recepcj</w:t>
      </w:r>
      <w:r>
        <w:t>i (min. 2</w:t>
      </w:r>
      <w:r w:rsidRPr="004A04E7">
        <w:t xml:space="preserve"> osoby</w:t>
      </w:r>
      <w:r>
        <w:t xml:space="preserve">), </w:t>
      </w:r>
      <w:r w:rsidRPr="004A04E7">
        <w:t>obsług</w:t>
      </w:r>
      <w:r>
        <w:t>ę</w:t>
      </w:r>
      <w:r w:rsidRPr="004A04E7">
        <w:t xml:space="preserve"> sprzątającą i porządkową,</w:t>
      </w:r>
      <w:r>
        <w:t xml:space="preserve"> </w:t>
      </w:r>
      <w:r w:rsidRPr="004A04E7">
        <w:t>obsług</w:t>
      </w:r>
      <w:r>
        <w:t>ę</w:t>
      </w:r>
      <w:r w:rsidRPr="004A04E7">
        <w:t xml:space="preserve"> kelnerską i kucharską</w:t>
      </w:r>
      <w:r>
        <w:t xml:space="preserve"> oraz </w:t>
      </w:r>
      <w:r w:rsidRPr="004A04E7">
        <w:t>obsług</w:t>
      </w:r>
      <w:r>
        <w:t>ę</w:t>
      </w:r>
      <w:r w:rsidRPr="004A04E7">
        <w:t xml:space="preserve"> parkingów.</w:t>
      </w:r>
      <w:r>
        <w:t xml:space="preserve"> </w:t>
      </w:r>
    </w:p>
    <w:p w:rsidR="00647AD6" w:rsidRPr="00E92265" w:rsidRDefault="00647AD6" w:rsidP="008A200D">
      <w:pPr>
        <w:pStyle w:val="Akapitzlist"/>
        <w:numPr>
          <w:ilvl w:val="0"/>
          <w:numId w:val="11"/>
        </w:numPr>
        <w:spacing w:line="276" w:lineRule="auto"/>
        <w:jc w:val="left"/>
      </w:pPr>
      <w:r w:rsidRPr="00647AD6">
        <w:rPr>
          <w:rFonts w:ascii="Calibri" w:hAnsi="Calibri" w:cs="Calibri"/>
          <w:b/>
        </w:rPr>
        <w:t xml:space="preserve">Zapewnienie ubezpieczenia całej konferencji, ekipy i uczestników. </w:t>
      </w:r>
      <w:r w:rsidRPr="00647AD6">
        <w:rPr>
          <w:rFonts w:ascii="Calibri" w:hAnsi="Calibri" w:cs="Calibri"/>
        </w:rPr>
        <w:t xml:space="preserve">Wykonawca zapewni </w:t>
      </w:r>
      <w:r w:rsidRPr="00E92265">
        <w:rPr>
          <w:rFonts w:ascii="Calibri" w:hAnsi="Calibri" w:cs="Calibri"/>
        </w:rPr>
        <w:t>pełne ubezpieczenie</w:t>
      </w:r>
      <w:r w:rsidRPr="00E92265">
        <w:t xml:space="preserve"> NNW dla wszystkich uczestników wydarzenia stacjonarnego, na kwotę nie mniejszą niż 3 000 zł. Ubezpieczenie powinno obejmować również dni montażowe dla osób w nie zaangażowanych.</w:t>
      </w:r>
    </w:p>
    <w:p w:rsidR="00647AD6" w:rsidRPr="00E92265" w:rsidRDefault="00647AD6" w:rsidP="008A200D">
      <w:pPr>
        <w:pStyle w:val="Akapitzlist"/>
        <w:numPr>
          <w:ilvl w:val="0"/>
          <w:numId w:val="11"/>
        </w:numPr>
        <w:spacing w:line="276" w:lineRule="auto"/>
        <w:jc w:val="left"/>
        <w:rPr>
          <w:b/>
        </w:rPr>
      </w:pPr>
      <w:r w:rsidRPr="00E92265">
        <w:rPr>
          <w:b/>
        </w:rPr>
        <w:t>Zapewnienie usług cateringowych podczas konferencji</w:t>
      </w:r>
      <w:r w:rsidR="0024253F" w:rsidRPr="00E92265">
        <w:rPr>
          <w:b/>
        </w:rPr>
        <w:t xml:space="preserve"> z pełną obsługą</w:t>
      </w:r>
      <w:r w:rsidRPr="00E92265">
        <w:t xml:space="preserve">. Wykonawca zapewni stałe przerwy kawowe dla </w:t>
      </w:r>
      <w:r w:rsidR="008A200D">
        <w:t>wszystkich uczestników konferencji</w:t>
      </w:r>
      <w:r w:rsidRPr="00E92265">
        <w:t xml:space="preserve">. W ramach przerwy kawowej bez ograniczeń będzie zapewniona: herbata i kawa z ekspresu wysoko ciśnieniowego, mleko zwykłe i roślinne, cukier, napoje zimne, w tym woda gazowana i niegazowana oraz soki owocowe, słodkie i wytrawne przekąski – w liczbie odpowiadającej liczbie gości. Poczęstunek będzie serwowany w formie szwedzkiego stołu. Wykonawca </w:t>
      </w:r>
      <w:r w:rsidRPr="00E92265">
        <w:rPr>
          <w:szCs w:val="24"/>
        </w:rPr>
        <w:t xml:space="preserve">zapewni również </w:t>
      </w:r>
      <w:proofErr w:type="spellStart"/>
      <w:r w:rsidRPr="00E92265">
        <w:rPr>
          <w:szCs w:val="24"/>
        </w:rPr>
        <w:t>zasiadany</w:t>
      </w:r>
      <w:proofErr w:type="spellEnd"/>
      <w:r w:rsidRPr="00E92265">
        <w:rPr>
          <w:szCs w:val="24"/>
        </w:rPr>
        <w:t xml:space="preserve"> uroczysty obiad w oddzielnej sali </w:t>
      </w:r>
      <w:r w:rsidR="00FE445A">
        <w:rPr>
          <w:szCs w:val="24"/>
        </w:rPr>
        <w:t xml:space="preserve">(okrągłe stoły) </w:t>
      </w:r>
      <w:r w:rsidRPr="00E92265">
        <w:rPr>
          <w:szCs w:val="24"/>
        </w:rPr>
        <w:t xml:space="preserve">dla </w:t>
      </w:r>
      <w:r w:rsidR="008A200D">
        <w:rPr>
          <w:szCs w:val="24"/>
        </w:rPr>
        <w:t>wszystkich uczestników konferencji</w:t>
      </w:r>
      <w:r w:rsidRPr="00E92265">
        <w:rPr>
          <w:szCs w:val="24"/>
        </w:rPr>
        <w:t>, który pow</w:t>
      </w:r>
      <w:bookmarkStart w:id="1" w:name="_Hlk133305374"/>
      <w:r w:rsidR="00FE445A">
        <w:rPr>
          <w:szCs w:val="24"/>
        </w:rPr>
        <w:t xml:space="preserve">inien składać się co najmniej </w:t>
      </w:r>
      <w:r w:rsidR="007B579C" w:rsidRPr="00E92265">
        <w:rPr>
          <w:szCs w:val="24"/>
        </w:rPr>
        <w:t xml:space="preserve">2 </w:t>
      </w:r>
      <w:r w:rsidR="00120E20" w:rsidRPr="00E92265">
        <w:rPr>
          <w:rStyle w:val="ui-provider"/>
        </w:rPr>
        <w:t>zup do wyboru, 3 da</w:t>
      </w:r>
      <w:r w:rsidR="007B579C" w:rsidRPr="00E92265">
        <w:rPr>
          <w:rStyle w:val="ui-provider"/>
        </w:rPr>
        <w:t xml:space="preserve">ń </w:t>
      </w:r>
      <w:r w:rsidR="00120E20" w:rsidRPr="00E92265">
        <w:rPr>
          <w:rStyle w:val="ui-provider"/>
        </w:rPr>
        <w:t>mięsn</w:t>
      </w:r>
      <w:r w:rsidR="00FE445A">
        <w:rPr>
          <w:rStyle w:val="ui-provider"/>
        </w:rPr>
        <w:t>ych,</w:t>
      </w:r>
      <w:r w:rsidR="00120E20" w:rsidRPr="00E92265">
        <w:rPr>
          <w:rStyle w:val="ui-provider"/>
        </w:rPr>
        <w:t xml:space="preserve"> 1 dani</w:t>
      </w:r>
      <w:r w:rsidR="007B579C" w:rsidRPr="00E92265">
        <w:rPr>
          <w:rStyle w:val="ui-provider"/>
        </w:rPr>
        <w:t>a</w:t>
      </w:r>
      <w:r w:rsidR="00120E20" w:rsidRPr="00E92265">
        <w:rPr>
          <w:rStyle w:val="ui-provider"/>
        </w:rPr>
        <w:t xml:space="preserve"> wegetariańskie</w:t>
      </w:r>
      <w:r w:rsidR="007B579C" w:rsidRPr="00E92265">
        <w:rPr>
          <w:rStyle w:val="ui-provider"/>
        </w:rPr>
        <w:t>go</w:t>
      </w:r>
      <w:r w:rsidR="00120E20" w:rsidRPr="00E92265">
        <w:rPr>
          <w:rStyle w:val="ui-provider"/>
        </w:rPr>
        <w:t xml:space="preserve"> i 1</w:t>
      </w:r>
      <w:r w:rsidR="00F64198" w:rsidRPr="00E92265">
        <w:rPr>
          <w:rStyle w:val="ui-provider"/>
        </w:rPr>
        <w:t xml:space="preserve"> dania </w:t>
      </w:r>
      <w:r w:rsidR="00120E20" w:rsidRPr="00E92265">
        <w:rPr>
          <w:rStyle w:val="ui-provider"/>
        </w:rPr>
        <w:t>wegański</w:t>
      </w:r>
      <w:r w:rsidR="00F64198" w:rsidRPr="00E92265">
        <w:rPr>
          <w:rStyle w:val="ui-provider"/>
        </w:rPr>
        <w:t xml:space="preserve">ego </w:t>
      </w:r>
      <w:r w:rsidR="00297702">
        <w:rPr>
          <w:rStyle w:val="ui-provider"/>
        </w:rPr>
        <w:t>oraz 2 propozycji</w:t>
      </w:r>
      <w:r w:rsidR="00120E20" w:rsidRPr="00E92265">
        <w:rPr>
          <w:rStyle w:val="ui-provider"/>
        </w:rPr>
        <w:t xml:space="preserve"> deseru. </w:t>
      </w:r>
      <w:bookmarkEnd w:id="1"/>
    </w:p>
    <w:p w:rsidR="006B6EC4" w:rsidRPr="00E92265" w:rsidRDefault="00647AD6" w:rsidP="008A200D">
      <w:pPr>
        <w:pStyle w:val="Akapitzlist"/>
        <w:numPr>
          <w:ilvl w:val="0"/>
          <w:numId w:val="11"/>
        </w:numPr>
        <w:spacing w:line="276" w:lineRule="auto"/>
        <w:jc w:val="left"/>
        <w:rPr>
          <w:b/>
        </w:rPr>
      </w:pPr>
      <w:r w:rsidRPr="00E92265">
        <w:rPr>
          <w:rFonts w:ascii="Calibri" w:hAnsi="Calibri" w:cs="Calibri"/>
          <w:b/>
        </w:rPr>
        <w:t>Zakontraktowanie i wynagrodzenie ekspertów oraz moderatora</w:t>
      </w:r>
      <w:r w:rsidR="0029604B" w:rsidRPr="00E92265">
        <w:rPr>
          <w:rFonts w:ascii="Calibri" w:hAnsi="Calibri" w:cs="Calibri"/>
          <w:b/>
        </w:rPr>
        <w:t xml:space="preserve">. </w:t>
      </w:r>
      <w:r w:rsidR="0029604B" w:rsidRPr="00E92265">
        <w:rPr>
          <w:rFonts w:ascii="Calibri" w:hAnsi="Calibri" w:cs="Calibri"/>
        </w:rPr>
        <w:t xml:space="preserve">Wykonawca </w:t>
      </w:r>
      <w:r w:rsidR="0029604B" w:rsidRPr="00E92265">
        <w:t>zakontraktuje</w:t>
      </w:r>
      <w:r w:rsidR="00077B37" w:rsidRPr="00E92265">
        <w:t xml:space="preserve"> </w:t>
      </w:r>
      <w:r w:rsidR="00244DF0" w:rsidRPr="00E92265">
        <w:t xml:space="preserve">max 3 </w:t>
      </w:r>
      <w:r w:rsidR="00077B37" w:rsidRPr="00E92265">
        <w:t>prelegentów</w:t>
      </w:r>
      <w:r w:rsidR="0015623B" w:rsidRPr="00E92265">
        <w:t>/ekspertów rynku usług rozwojowych (</w:t>
      </w:r>
      <w:proofErr w:type="spellStart"/>
      <w:r w:rsidR="0015623B" w:rsidRPr="00E92265">
        <w:t>coach</w:t>
      </w:r>
      <w:proofErr w:type="spellEnd"/>
      <w:r w:rsidR="0015623B" w:rsidRPr="00E92265">
        <w:t>, trener, mówca motywacyjny, doradca biznesu)</w:t>
      </w:r>
      <w:r w:rsidR="00077B37" w:rsidRPr="00E92265">
        <w:t xml:space="preserve"> oraz </w:t>
      </w:r>
      <w:r w:rsidR="0029604B" w:rsidRPr="00E92265">
        <w:t>modera</w:t>
      </w:r>
      <w:r w:rsidR="0029604B" w:rsidRPr="00E92265">
        <w:lastRenderedPageBreak/>
        <w:t xml:space="preserve">tora </w:t>
      </w:r>
      <w:r w:rsidR="000060CE" w:rsidRPr="00E92265">
        <w:t>z przynajmniej 5</w:t>
      </w:r>
      <w:r w:rsidR="0015623B" w:rsidRPr="00E92265">
        <w:t xml:space="preserve"> – letnim doświadczeniem w prowadzeniu konferencji/wydarzeń </w:t>
      </w:r>
      <w:r w:rsidR="0029604B" w:rsidRPr="00E92265">
        <w:t xml:space="preserve">wraz z </w:t>
      </w:r>
      <w:r w:rsidR="00077B37" w:rsidRPr="00E92265">
        <w:t xml:space="preserve">ich transportem i noclegiem (jeśli zajdzie taka potrzeba). </w:t>
      </w:r>
      <w:r w:rsidR="00077B37" w:rsidRPr="00E92265">
        <w:rPr>
          <w:rFonts w:eastAsia="Times New Roman"/>
          <w:color w:val="000000"/>
          <w:szCs w:val="24"/>
          <w:lang w:eastAsia="pl-PL"/>
        </w:rPr>
        <w:t xml:space="preserve">Wydarzenie będzie składało się z maksymalnie 7 bloków tematycznych, każdy po 30-40 minut. </w:t>
      </w:r>
      <w:r w:rsidR="00077B37" w:rsidRPr="00E92265">
        <w:rPr>
          <w:rFonts w:cstheme="minorHAnsi"/>
          <w:szCs w:val="24"/>
        </w:rPr>
        <w:t>Czas trwania to ma</w:t>
      </w:r>
      <w:r w:rsidR="0015623B" w:rsidRPr="00E92265">
        <w:rPr>
          <w:rFonts w:cstheme="minorHAnsi"/>
          <w:szCs w:val="24"/>
        </w:rPr>
        <w:t xml:space="preserve">ksymalnie </w:t>
      </w:r>
      <w:r w:rsidR="00120E20" w:rsidRPr="003F352A">
        <w:rPr>
          <w:rFonts w:cstheme="minorHAnsi"/>
          <w:szCs w:val="24"/>
        </w:rPr>
        <w:t>6</w:t>
      </w:r>
      <w:r w:rsidR="0029604B" w:rsidRPr="00E92265">
        <w:rPr>
          <w:rFonts w:cstheme="minorHAnsi"/>
          <w:szCs w:val="24"/>
        </w:rPr>
        <w:t xml:space="preserve"> godzin, w godz. od 10:00 do 1</w:t>
      </w:r>
      <w:r w:rsidR="00120E20" w:rsidRPr="003F352A">
        <w:rPr>
          <w:rFonts w:cstheme="minorHAnsi"/>
          <w:szCs w:val="24"/>
        </w:rPr>
        <w:t>6</w:t>
      </w:r>
      <w:r w:rsidR="0029604B" w:rsidRPr="00E92265">
        <w:rPr>
          <w:rFonts w:cstheme="minorHAnsi"/>
          <w:szCs w:val="24"/>
        </w:rPr>
        <w:t>:00.</w:t>
      </w:r>
    </w:p>
    <w:p w:rsidR="00244DF0" w:rsidRPr="00E92265" w:rsidRDefault="00244DF0" w:rsidP="008A200D">
      <w:pPr>
        <w:pStyle w:val="Akapitzlist"/>
        <w:numPr>
          <w:ilvl w:val="0"/>
          <w:numId w:val="11"/>
        </w:numPr>
        <w:spacing w:line="276" w:lineRule="auto"/>
        <w:jc w:val="left"/>
      </w:pPr>
      <w:r w:rsidRPr="00E92265">
        <w:rPr>
          <w:rFonts w:ascii="Calibri" w:hAnsi="Calibri" w:cs="Calibri"/>
          <w:b/>
        </w:rPr>
        <w:t>Atrakcja dla uczestników konferencji.</w:t>
      </w:r>
      <w:r w:rsidRPr="00E92265">
        <w:rPr>
          <w:b/>
        </w:rPr>
        <w:t xml:space="preserve"> </w:t>
      </w:r>
      <w:r w:rsidRPr="00E92265">
        <w:t>Wykonawca przedstawi 3 propozycje atrakcji dla uczestników konferencji</w:t>
      </w:r>
      <w:r w:rsidR="002D0EAA" w:rsidRPr="00E92265">
        <w:t xml:space="preserve">, </w:t>
      </w:r>
      <w:r w:rsidRPr="00E92265">
        <w:t>która odbędzie się podczas przerwy obiadowej</w:t>
      </w:r>
      <w:r w:rsidR="002D0EAA" w:rsidRPr="00E92265">
        <w:t xml:space="preserve"> w miejscu organizacji konferencji</w:t>
      </w:r>
      <w:r w:rsidRPr="00E92265">
        <w:t>, Zamawiający wybierze jedną z nich.</w:t>
      </w:r>
    </w:p>
    <w:p w:rsidR="00FE445A" w:rsidRPr="00FE445A" w:rsidRDefault="003959F3" w:rsidP="008A200D">
      <w:pPr>
        <w:pStyle w:val="Akapitzlist"/>
        <w:numPr>
          <w:ilvl w:val="0"/>
          <w:numId w:val="11"/>
        </w:numPr>
        <w:spacing w:line="276" w:lineRule="auto"/>
        <w:jc w:val="left"/>
      </w:pPr>
      <w:r w:rsidRPr="00E92265">
        <w:rPr>
          <w:rFonts w:ascii="Calibri" w:hAnsi="Calibri" w:cs="Calibri"/>
          <w:b/>
        </w:rPr>
        <w:t xml:space="preserve">Przygotowanie, zarejestrowanie, wyemitowanie formuły zdalnej konferencji oraz </w:t>
      </w:r>
      <w:proofErr w:type="spellStart"/>
      <w:r w:rsidRPr="00E92265">
        <w:rPr>
          <w:rFonts w:ascii="Calibri" w:hAnsi="Calibri" w:cs="Calibri"/>
          <w:b/>
        </w:rPr>
        <w:t>postprodukcja</w:t>
      </w:r>
      <w:proofErr w:type="spellEnd"/>
      <w:r w:rsidRPr="00E92265">
        <w:rPr>
          <w:rFonts w:ascii="Calibri" w:hAnsi="Calibri" w:cs="Calibri"/>
          <w:b/>
        </w:rPr>
        <w:t xml:space="preserve">. </w:t>
      </w:r>
      <w:r w:rsidR="007A14F5" w:rsidRPr="006B16BE">
        <w:t>Wykonawca przygotuje, zarejestruje</w:t>
      </w:r>
      <w:r w:rsidR="007A14F5">
        <w:t xml:space="preserve">, </w:t>
      </w:r>
      <w:r w:rsidR="007A14F5" w:rsidRPr="006B16BE">
        <w:t>wyemituje transmisję na żywo</w:t>
      </w:r>
      <w:r w:rsidR="007A14F5">
        <w:t xml:space="preserve"> oraz dokona </w:t>
      </w:r>
      <w:proofErr w:type="spellStart"/>
      <w:r w:rsidR="007A14F5">
        <w:t>postprodukcji</w:t>
      </w:r>
      <w:proofErr w:type="spellEnd"/>
      <w:r w:rsidR="007A14F5">
        <w:t xml:space="preserve"> i umieści materiał w serwisie </w:t>
      </w:r>
      <w:proofErr w:type="spellStart"/>
      <w:r w:rsidR="007A14F5">
        <w:t>Youtube</w:t>
      </w:r>
      <w:proofErr w:type="spellEnd"/>
      <w:r w:rsidR="007A14F5">
        <w:t xml:space="preserve">. </w:t>
      </w:r>
      <w:r w:rsidR="007A14F5" w:rsidRPr="006B16BE">
        <w:t>Dostęp do transmisji będzie bezpłatny i ogólnodostępny.</w:t>
      </w:r>
      <w:r w:rsidR="007A14F5">
        <w:t xml:space="preserve"> </w:t>
      </w:r>
      <w:r w:rsidR="007A14F5">
        <w:rPr>
          <w:rFonts w:ascii="Calibri" w:hAnsi="Calibri" w:cs="Calibri"/>
        </w:rPr>
        <w:t>Wykonawca</w:t>
      </w:r>
      <w:r w:rsidRPr="00E92265">
        <w:rPr>
          <w:rFonts w:ascii="Calibri" w:hAnsi="Calibri" w:cs="Calibri"/>
        </w:rPr>
        <w:t xml:space="preserve"> przekaże Zamawiającemu zmontowany materiał z napisami po konferencji.</w:t>
      </w:r>
      <w:r w:rsidR="007A14F5" w:rsidRPr="007A14F5">
        <w:t xml:space="preserve"> </w:t>
      </w:r>
    </w:p>
    <w:p w:rsidR="007A14F5" w:rsidRDefault="007A14F5" w:rsidP="008A200D">
      <w:pPr>
        <w:spacing w:line="276" w:lineRule="auto"/>
        <w:jc w:val="left"/>
      </w:pPr>
    </w:p>
    <w:p w:rsidR="008A200D" w:rsidRDefault="008A200D" w:rsidP="008A200D">
      <w:pPr>
        <w:spacing w:line="276" w:lineRule="auto"/>
        <w:jc w:val="left"/>
      </w:pPr>
    </w:p>
    <w:p w:rsidR="00077B37" w:rsidRPr="00E92265" w:rsidRDefault="00CA0020" w:rsidP="008A200D">
      <w:pPr>
        <w:spacing w:line="276" w:lineRule="auto"/>
        <w:jc w:val="left"/>
      </w:pPr>
      <w:r w:rsidRPr="00E92265">
        <w:t xml:space="preserve">Do zrealizowana </w:t>
      </w:r>
      <w:r w:rsidR="00077B37" w:rsidRPr="00E92265">
        <w:t>zadania niezbędne jest oszacowanie jego wartości. Zwracamy się z prośbą o podanie szacunkowych kosztów realizacji tego zamówienia w podziale na cenę łączną netto i brutto oraz koszty poszczególnych zadań na załączonej tabeli.</w:t>
      </w:r>
    </w:p>
    <w:p w:rsidR="00311190" w:rsidRPr="00E92265" w:rsidRDefault="00077B37" w:rsidP="008A200D">
      <w:pPr>
        <w:spacing w:before="240" w:line="276" w:lineRule="auto"/>
        <w:jc w:val="left"/>
        <w:rPr>
          <w:b/>
        </w:rPr>
      </w:pPr>
      <w:r w:rsidRPr="00E92265">
        <w:lastRenderedPageBreak/>
        <w:t xml:space="preserve">Wycenę proszę przesłać na adres e-mail: </w:t>
      </w:r>
      <w:hyperlink r:id="rId14" w:history="1">
        <w:r w:rsidRPr="00E92265">
          <w:rPr>
            <w:rStyle w:val="Hipercze"/>
            <w:rFonts w:ascii="Calibri" w:hAnsi="Calibri" w:cs="Calibri"/>
          </w:rPr>
          <w:t>joanna_wolniewicz@parp.gov.pl</w:t>
        </w:r>
      </w:hyperlink>
      <w:r w:rsidRPr="00E92265">
        <w:t xml:space="preserve"> w terminie do dnia </w:t>
      </w:r>
      <w:r w:rsidR="005164DD">
        <w:rPr>
          <w:b/>
        </w:rPr>
        <w:t>17</w:t>
      </w:r>
      <w:r w:rsidR="00FE445A">
        <w:rPr>
          <w:b/>
        </w:rPr>
        <w:t>.05</w:t>
      </w:r>
      <w:r w:rsidR="00647AD6" w:rsidRPr="00E92265">
        <w:rPr>
          <w:b/>
        </w:rPr>
        <w:t>.2023</w:t>
      </w:r>
      <w:r w:rsidRPr="00E92265">
        <w:rPr>
          <w:b/>
          <w:bCs/>
        </w:rPr>
        <w:t xml:space="preserve"> r. do godz. 12.00</w:t>
      </w:r>
      <w:r w:rsidRPr="00E92265">
        <w:t xml:space="preserve">, wpisując w temacie wiadomości: </w:t>
      </w:r>
      <w:r w:rsidRPr="00E92265">
        <w:rPr>
          <w:b/>
        </w:rPr>
        <w:t>„Konferencja BUR”.</w:t>
      </w:r>
    </w:p>
    <w:p w:rsidR="001F63FB" w:rsidRPr="00E92265" w:rsidRDefault="00077B37" w:rsidP="008A200D">
      <w:pPr>
        <w:spacing w:before="240" w:line="276" w:lineRule="auto"/>
        <w:jc w:val="left"/>
      </w:pPr>
      <w:r w:rsidRPr="00E92265">
        <w:t>Przedstawione zapytanie nie stanowi oferty w myśl art. 66 Kodeksu Cywilnego,  jak również nie jest ogłoszeniem w rozumieniu ustawy Prawo zamówień publicznych.</w:t>
      </w:r>
    </w:p>
    <w:p w:rsidR="00813238" w:rsidRPr="00E92265" w:rsidRDefault="00077B37" w:rsidP="008A200D">
      <w:pPr>
        <w:spacing w:before="1080" w:line="120" w:lineRule="auto"/>
        <w:jc w:val="left"/>
      </w:pPr>
      <w:r w:rsidRPr="00E92265">
        <w:t>Karolina Dorywalska</w:t>
      </w:r>
      <w:r w:rsidR="00813238" w:rsidRPr="00E92265">
        <w:t xml:space="preserve"> </w:t>
      </w:r>
    </w:p>
    <w:p w:rsidR="00813238" w:rsidRPr="00E92265" w:rsidRDefault="00077B37" w:rsidP="008A200D">
      <w:pPr>
        <w:spacing w:before="240" w:line="120" w:lineRule="auto"/>
        <w:jc w:val="left"/>
      </w:pPr>
      <w:r w:rsidRPr="00E92265">
        <w:t>Dyrektor Departamentu Komunikacji i Marketingu</w:t>
      </w:r>
      <w:r w:rsidR="00813238" w:rsidRPr="00E92265">
        <w:t xml:space="preserve"> </w:t>
      </w:r>
    </w:p>
    <w:p w:rsidR="00672CD5" w:rsidRDefault="00077B37" w:rsidP="008A200D">
      <w:pPr>
        <w:spacing w:before="240" w:line="120" w:lineRule="auto"/>
        <w:jc w:val="left"/>
      </w:pPr>
      <w:r w:rsidRPr="00E92265">
        <w:t>Polska Agencja Rozwoju</w:t>
      </w:r>
      <w:r w:rsidR="00813238" w:rsidRPr="00E92265">
        <w:t xml:space="preserve"> </w:t>
      </w:r>
      <w:r w:rsidRPr="00E92265">
        <w:t>Przedsiębiorc</w:t>
      </w:r>
      <w:r w:rsidRPr="001C08EE">
        <w:t>zości</w:t>
      </w:r>
    </w:p>
    <w:sectPr w:rsidR="00672CD5" w:rsidSect="00556C6B">
      <w:head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48" w:rsidRDefault="00AB0448" w:rsidP="00672CD5">
      <w:pPr>
        <w:spacing w:after="0" w:line="240" w:lineRule="auto"/>
      </w:pPr>
      <w:r>
        <w:separator/>
      </w:r>
    </w:p>
  </w:endnote>
  <w:endnote w:type="continuationSeparator" w:id="0">
    <w:p w:rsidR="00AB0448" w:rsidRDefault="00AB0448" w:rsidP="0067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48" w:rsidRDefault="00AB0448" w:rsidP="00672CD5">
      <w:pPr>
        <w:spacing w:after="0" w:line="240" w:lineRule="auto"/>
      </w:pPr>
      <w:r>
        <w:separator/>
      </w:r>
    </w:p>
  </w:footnote>
  <w:footnote w:type="continuationSeparator" w:id="0">
    <w:p w:rsidR="00AB0448" w:rsidRDefault="00AB0448" w:rsidP="0067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958952"/>
      <w:docPartObj>
        <w:docPartGallery w:val="Page Numbers (Top of Page)"/>
        <w:docPartUnique/>
      </w:docPartObj>
    </w:sdtPr>
    <w:sdtEndPr/>
    <w:sdtContent>
      <w:p w:rsidR="00662B0E" w:rsidRDefault="00CA0020" w:rsidP="00CA0020">
        <w:pPr>
          <w:pStyle w:val="Nagwek"/>
          <w:jc w:val="center"/>
        </w:pPr>
        <w:r w:rsidRPr="00F669EE">
          <w:rPr>
            <w:noProof/>
            <w:lang w:eastAsia="pl-PL"/>
          </w:rPr>
          <w:drawing>
            <wp:inline distT="0" distB="0" distL="0" distR="0" wp14:anchorId="759EDE57" wp14:editId="7891BD9D">
              <wp:extent cx="5759450" cy="541295"/>
              <wp:effectExtent l="0" t="0" r="0" b="0"/>
              <wp:docPr id="3" name="Obraz 3" descr="Belka logotyp Fundusze Europejskie Wiedza Edukacja Rozwój, Rzeczpospolita Polska, PARP Grupa PFR i Unia Europejska Europejski Fundusz Społeczn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54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688"/>
    <w:multiLevelType w:val="multilevel"/>
    <w:tmpl w:val="15886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none"/>
      <w:lvlText w:val="1.2"/>
      <w:lvlJc w:val="center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3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1B4871"/>
    <w:multiLevelType w:val="hybridMultilevel"/>
    <w:tmpl w:val="00B0BF08"/>
    <w:lvl w:ilvl="0" w:tplc="2B002A58">
      <w:start w:val="1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E4BAA"/>
    <w:multiLevelType w:val="multilevel"/>
    <w:tmpl w:val="83108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8441D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3F6152"/>
    <w:multiLevelType w:val="multilevel"/>
    <w:tmpl w:val="A7226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B00E05"/>
    <w:multiLevelType w:val="hybridMultilevel"/>
    <w:tmpl w:val="1F0C69E2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2D2109AA"/>
    <w:multiLevelType w:val="multilevel"/>
    <w:tmpl w:val="E97E2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2E3A1D9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A47DE3"/>
    <w:multiLevelType w:val="hybridMultilevel"/>
    <w:tmpl w:val="7C46F2A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3C42760"/>
    <w:multiLevelType w:val="hybridMultilevel"/>
    <w:tmpl w:val="71728C88"/>
    <w:lvl w:ilvl="0" w:tplc="58180A16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F2D2E"/>
    <w:multiLevelType w:val="hybridMultilevel"/>
    <w:tmpl w:val="1B1A3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29C2"/>
    <w:multiLevelType w:val="hybridMultilevel"/>
    <w:tmpl w:val="2C564AEC"/>
    <w:lvl w:ilvl="0" w:tplc="0A0E296A">
      <w:start w:val="1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5F2016"/>
    <w:multiLevelType w:val="hybridMultilevel"/>
    <w:tmpl w:val="2DEC311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740FC"/>
    <w:multiLevelType w:val="hybridMultilevel"/>
    <w:tmpl w:val="77C0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B4E6E"/>
    <w:multiLevelType w:val="hybridMultilevel"/>
    <w:tmpl w:val="34A0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B43EA"/>
    <w:multiLevelType w:val="multilevel"/>
    <w:tmpl w:val="EFEE0D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54555C"/>
    <w:multiLevelType w:val="hybridMultilevel"/>
    <w:tmpl w:val="CE926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5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16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D5"/>
    <w:rsid w:val="000060CE"/>
    <w:rsid w:val="00034627"/>
    <w:rsid w:val="0005535C"/>
    <w:rsid w:val="0007060E"/>
    <w:rsid w:val="00077B37"/>
    <w:rsid w:val="000A3A9E"/>
    <w:rsid w:val="000D0593"/>
    <w:rsid w:val="000D543D"/>
    <w:rsid w:val="00100AC0"/>
    <w:rsid w:val="00101D0D"/>
    <w:rsid w:val="00120E20"/>
    <w:rsid w:val="00124A40"/>
    <w:rsid w:val="0015623B"/>
    <w:rsid w:val="0015689D"/>
    <w:rsid w:val="001A3093"/>
    <w:rsid w:val="001B71BA"/>
    <w:rsid w:val="001D7AA2"/>
    <w:rsid w:val="001E125A"/>
    <w:rsid w:val="001E12AC"/>
    <w:rsid w:val="001E68A4"/>
    <w:rsid w:val="001E6B97"/>
    <w:rsid w:val="001F1200"/>
    <w:rsid w:val="001F44E2"/>
    <w:rsid w:val="001F63FB"/>
    <w:rsid w:val="002201C2"/>
    <w:rsid w:val="0024253F"/>
    <w:rsid w:val="00244DF0"/>
    <w:rsid w:val="002677C2"/>
    <w:rsid w:val="00286B90"/>
    <w:rsid w:val="00291892"/>
    <w:rsid w:val="0029604B"/>
    <w:rsid w:val="00297702"/>
    <w:rsid w:val="002B2DF7"/>
    <w:rsid w:val="002C5D9D"/>
    <w:rsid w:val="002D0EAA"/>
    <w:rsid w:val="00302EDB"/>
    <w:rsid w:val="00311190"/>
    <w:rsid w:val="0037700C"/>
    <w:rsid w:val="003959F3"/>
    <w:rsid w:val="003C3738"/>
    <w:rsid w:val="003F352A"/>
    <w:rsid w:val="00465D13"/>
    <w:rsid w:val="0048486C"/>
    <w:rsid w:val="004A04E7"/>
    <w:rsid w:val="004E045E"/>
    <w:rsid w:val="00505D63"/>
    <w:rsid w:val="005164DD"/>
    <w:rsid w:val="005320BF"/>
    <w:rsid w:val="0054421F"/>
    <w:rsid w:val="00556C6B"/>
    <w:rsid w:val="00572AAE"/>
    <w:rsid w:val="005820AA"/>
    <w:rsid w:val="00591920"/>
    <w:rsid w:val="005C74FE"/>
    <w:rsid w:val="005E247A"/>
    <w:rsid w:val="00610C3F"/>
    <w:rsid w:val="00627FA2"/>
    <w:rsid w:val="00647AD6"/>
    <w:rsid w:val="006541BD"/>
    <w:rsid w:val="00662B0E"/>
    <w:rsid w:val="00672CD5"/>
    <w:rsid w:val="006A5769"/>
    <w:rsid w:val="006B16BE"/>
    <w:rsid w:val="006B2456"/>
    <w:rsid w:val="006B4004"/>
    <w:rsid w:val="006B4AF4"/>
    <w:rsid w:val="006B6314"/>
    <w:rsid w:val="006B6EC4"/>
    <w:rsid w:val="00704396"/>
    <w:rsid w:val="00760D28"/>
    <w:rsid w:val="00781FF0"/>
    <w:rsid w:val="00790EDD"/>
    <w:rsid w:val="0079272A"/>
    <w:rsid w:val="007A14F5"/>
    <w:rsid w:val="007A6E06"/>
    <w:rsid w:val="007A76BE"/>
    <w:rsid w:val="007B579C"/>
    <w:rsid w:val="00813238"/>
    <w:rsid w:val="00815CEF"/>
    <w:rsid w:val="00826983"/>
    <w:rsid w:val="00877442"/>
    <w:rsid w:val="008A200D"/>
    <w:rsid w:val="00971557"/>
    <w:rsid w:val="009728A8"/>
    <w:rsid w:val="009935AE"/>
    <w:rsid w:val="009E029E"/>
    <w:rsid w:val="009E3D6D"/>
    <w:rsid w:val="009E47DE"/>
    <w:rsid w:val="009E7FE4"/>
    <w:rsid w:val="009F5F0F"/>
    <w:rsid w:val="00A02A10"/>
    <w:rsid w:val="00A22C04"/>
    <w:rsid w:val="00A36F62"/>
    <w:rsid w:val="00A6387E"/>
    <w:rsid w:val="00AB0448"/>
    <w:rsid w:val="00AB3C80"/>
    <w:rsid w:val="00AC6F69"/>
    <w:rsid w:val="00AD300E"/>
    <w:rsid w:val="00AE04EF"/>
    <w:rsid w:val="00AF5DB8"/>
    <w:rsid w:val="00B03E37"/>
    <w:rsid w:val="00B47F36"/>
    <w:rsid w:val="00B71BC7"/>
    <w:rsid w:val="00B82AE6"/>
    <w:rsid w:val="00BD33E9"/>
    <w:rsid w:val="00BF70F1"/>
    <w:rsid w:val="00C170BD"/>
    <w:rsid w:val="00C446ED"/>
    <w:rsid w:val="00C44F6C"/>
    <w:rsid w:val="00CA0020"/>
    <w:rsid w:val="00CA0730"/>
    <w:rsid w:val="00CF3F57"/>
    <w:rsid w:val="00D02E2D"/>
    <w:rsid w:val="00D239D8"/>
    <w:rsid w:val="00DA1895"/>
    <w:rsid w:val="00DB323F"/>
    <w:rsid w:val="00DC28D8"/>
    <w:rsid w:val="00DC4DD3"/>
    <w:rsid w:val="00E60A63"/>
    <w:rsid w:val="00E719F1"/>
    <w:rsid w:val="00E92265"/>
    <w:rsid w:val="00EA20A4"/>
    <w:rsid w:val="00EB50C2"/>
    <w:rsid w:val="00F64198"/>
    <w:rsid w:val="00F66B52"/>
    <w:rsid w:val="00FC016C"/>
    <w:rsid w:val="00FC6225"/>
    <w:rsid w:val="00FC7268"/>
    <w:rsid w:val="00FE345C"/>
    <w:rsid w:val="00FE445A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87CD"/>
  <w15:chartTrackingRefBased/>
  <w15:docId w15:val="{BC2AC11B-A9FE-4CAC-891C-8C09B02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225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225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225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6983"/>
    <w:pPr>
      <w:keepNext/>
      <w:keepLines/>
      <w:spacing w:before="120" w:after="0"/>
      <w:outlineLvl w:val="2"/>
    </w:pPr>
    <w:rPr>
      <w:rFonts w:eastAsiaTheme="majorEastAsia" w:cstheme="majorBidi"/>
      <w:b/>
      <w:spacing w:val="4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A9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A9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A9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A9E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A9E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A9E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CD5"/>
  </w:style>
  <w:style w:type="paragraph" w:styleId="Stopka">
    <w:name w:val="footer"/>
    <w:basedOn w:val="Normalny"/>
    <w:link w:val="StopkaZnak"/>
    <w:uiPriority w:val="99"/>
    <w:unhideWhenUsed/>
    <w:rsid w:val="0067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CD5"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672CD5"/>
    <w:pPr>
      <w:ind w:left="720"/>
      <w:contextualSpacing/>
    </w:pPr>
  </w:style>
  <w:style w:type="character" w:styleId="Hipercze">
    <w:name w:val="Hyperlink"/>
    <w:uiPriority w:val="99"/>
    <w:unhideWhenUsed/>
    <w:rsid w:val="009F5F0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F5F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pl-PL"/>
    </w:rPr>
  </w:style>
  <w:style w:type="paragraph" w:customStyle="1" w:styleId="Akapitzlist3">
    <w:name w:val="Akapit z listą3"/>
    <w:basedOn w:val="Normalny"/>
    <w:rsid w:val="00DA189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29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C6225"/>
    <w:rPr>
      <w:rFonts w:eastAsiaTheme="majorEastAsia" w:cstheme="majorBidi"/>
      <w:b/>
      <w:bCs/>
      <w:caps/>
      <w:spacing w:val="4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225"/>
    <w:rPr>
      <w:rFonts w:eastAsiaTheme="majorEastAsia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26983"/>
    <w:rPr>
      <w:rFonts w:eastAsiaTheme="majorEastAsia" w:cstheme="majorBidi"/>
      <w:b/>
      <w:spacing w:val="4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A9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A9E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A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A9E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A9E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A9E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A3A9E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A3A9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A3A9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A9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3A9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3A9E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A3A9E"/>
    <w:rPr>
      <w:i/>
      <w:iCs/>
      <w:color w:val="auto"/>
    </w:rPr>
  </w:style>
  <w:style w:type="paragraph" w:styleId="Bezodstpw">
    <w:name w:val="No Spacing"/>
    <w:uiPriority w:val="1"/>
    <w:qFormat/>
    <w:rsid w:val="000A3A9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A3A9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A3A9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A9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A9E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A3A9E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A3A9E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A3A9E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A3A9E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0A3A9E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3A9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2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45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77B37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077B37"/>
    <w:rPr>
      <w:color w:val="0563C1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077B37"/>
  </w:style>
  <w:style w:type="character" w:customStyle="1" w:styleId="ui-provider">
    <w:name w:val="ui-provider"/>
    <w:basedOn w:val="Domylnaczcionkaakapitu"/>
    <w:rsid w:val="0007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" TargetMode="External"/><Relationship Id="rId13" Type="http://schemas.openxmlformats.org/officeDocument/2006/relationships/hyperlink" Target="https://www.funduszeeuropejskie.gov.pl/media/55001/Zalacznik_nr_2_do_Wytycznych_w_zakresie_rownosci_zatwiedzone_0504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dokumenty/wytyczne-w-zakresie-realizacji-zasady-rownosci-szans-i-niedyskryminacji-oraz-zasady-rownosci-sza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lugirozwojowe.parp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oanna_wolniewicz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55001/Zalacznik_nr_2_do_Wytycznych_w_zakresie_rownosci_zatwiedzone_050418.pdf" TargetMode="External"/><Relationship Id="rId14" Type="http://schemas.openxmlformats.org/officeDocument/2006/relationships/hyperlink" Target="mailto:joanna_wolniewicz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5BE16-9361-4473-8247-5F3B46EC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1975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- Konferencja norweska i BUR</vt:lpstr>
    </vt:vector>
  </TitlesOfParts>
  <Company>PARP</Company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- Konferencja norweska i BUR</dc:title>
  <dc:subject/>
  <dc:creator>Karolina Okręglak-Hoty;joanna_wolniewicz@parp.gov.pl</dc:creator>
  <cp:keywords>PARP; PL</cp:keywords>
  <dc:description/>
  <cp:lastModifiedBy>Wolniewicz Joanna</cp:lastModifiedBy>
  <cp:revision>2</cp:revision>
  <cp:lastPrinted>2022-04-26T07:22:00Z</cp:lastPrinted>
  <dcterms:created xsi:type="dcterms:W3CDTF">2023-05-08T11:47:00Z</dcterms:created>
  <dcterms:modified xsi:type="dcterms:W3CDTF">2023-05-08T11:47:00Z</dcterms:modified>
</cp:coreProperties>
</file>